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2" w:rsidRPr="00783322" w:rsidRDefault="00783322" w:rsidP="00783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322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 Ярославской области</w:t>
      </w:r>
    </w:p>
    <w:p w:rsidR="003C3643" w:rsidRPr="00783322" w:rsidRDefault="00783322" w:rsidP="00783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322">
        <w:rPr>
          <w:rFonts w:ascii="Times New Roman" w:hAnsi="Times New Roman" w:cs="Times New Roman"/>
          <w:sz w:val="28"/>
          <w:szCs w:val="28"/>
        </w:rPr>
        <w:t xml:space="preserve"> «Ярославская общеобразовательная школа»</w:t>
      </w: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pStyle w:val="6"/>
        <w:spacing w:line="276" w:lineRule="auto"/>
        <w:ind w:left="426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Методическая разработка </w:t>
      </w:r>
    </w:p>
    <w:p w:rsidR="00783322" w:rsidRPr="003A0D5B" w:rsidRDefault="00783322" w:rsidP="007833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теме </w:t>
      </w:r>
    </w:p>
    <w:p w:rsidR="00783322" w:rsidRDefault="00783322" w:rsidP="0078332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«ДЕНЬ</w:t>
      </w:r>
      <w:r w:rsidRPr="003A0D5B">
        <w:rPr>
          <w:rFonts w:ascii="Times New Roman" w:hAnsi="Times New Roman" w:cs="Times New Roman"/>
          <w:b/>
          <w:sz w:val="36"/>
          <w:szCs w:val="36"/>
        </w:rPr>
        <w:t xml:space="preserve"> ГЕРОЯ </w:t>
      </w:r>
      <w:r>
        <w:rPr>
          <w:rFonts w:ascii="Times New Roman" w:hAnsi="Times New Roman" w:cs="Times New Roman"/>
          <w:b/>
          <w:sz w:val="36"/>
          <w:szCs w:val="36"/>
        </w:rPr>
        <w:t>ОТЕЧЕСТВА</w:t>
      </w:r>
      <w:r w:rsidRPr="003A0D5B">
        <w:rPr>
          <w:rFonts w:ascii="Times New Roman" w:hAnsi="Times New Roman" w:cs="Times New Roman"/>
          <w:b/>
          <w:sz w:val="36"/>
          <w:szCs w:val="36"/>
        </w:rPr>
        <w:t>»</w:t>
      </w: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Pr="00D929CF" w:rsidRDefault="00783322" w:rsidP="0078332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</w:rPr>
        <w:t xml:space="preserve">                       </w:t>
      </w:r>
    </w:p>
    <w:p w:rsidR="00783322" w:rsidRPr="00D929CF" w:rsidRDefault="00783322" w:rsidP="007833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Подготовила</w:t>
      </w:r>
    </w:p>
    <w:p w:rsidR="00783322" w:rsidRPr="00D929CF" w:rsidRDefault="00783322" w:rsidP="00783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A7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математики </w:t>
      </w:r>
    </w:p>
    <w:p w:rsidR="00783322" w:rsidRPr="00D929CF" w:rsidRDefault="00783322" w:rsidP="00783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EA7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929CF">
        <w:rPr>
          <w:rFonts w:ascii="Times New Roman" w:hAnsi="Times New Roman" w:cs="Times New Roman"/>
          <w:color w:val="000000" w:themeColor="text1"/>
          <w:sz w:val="28"/>
          <w:szCs w:val="28"/>
        </w:rPr>
        <w:t>Зверева Светлана Михайловна</w:t>
      </w: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Default="00783322" w:rsidP="00783322">
      <w:pPr>
        <w:jc w:val="both"/>
        <w:rPr>
          <w:rFonts w:ascii="Times New Roman" w:hAnsi="Times New Roman" w:cs="Times New Roman"/>
        </w:rPr>
      </w:pPr>
    </w:p>
    <w:p w:rsidR="00783322" w:rsidRPr="00783322" w:rsidRDefault="00783322" w:rsidP="007833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322" w:rsidRDefault="00783322" w:rsidP="00783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322">
        <w:rPr>
          <w:rFonts w:ascii="Times New Roman" w:hAnsi="Times New Roman" w:cs="Times New Roman"/>
          <w:sz w:val="28"/>
          <w:szCs w:val="28"/>
        </w:rPr>
        <w:t>Ярославль, 2022-23уч</w:t>
      </w:r>
      <w:proofErr w:type="gramStart"/>
      <w:r w:rsidRPr="007833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3322">
        <w:rPr>
          <w:rFonts w:ascii="Times New Roman" w:hAnsi="Times New Roman" w:cs="Times New Roman"/>
          <w:sz w:val="28"/>
          <w:szCs w:val="28"/>
        </w:rPr>
        <w:t>од</w:t>
      </w:r>
    </w:p>
    <w:p w:rsidR="001620BE" w:rsidRPr="001620BE" w:rsidRDefault="000251CD" w:rsidP="001620BE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Цели: </w:t>
      </w:r>
      <w:r w:rsidR="00D929CF">
        <w:rPr>
          <w:rFonts w:ascii="Times New Roman" w:hAnsi="Times New Roman" w:cs="Times New Roman"/>
          <w:sz w:val="28"/>
          <w:szCs w:val="28"/>
        </w:rPr>
        <w:t>воспитание  у обучающихся</w:t>
      </w:r>
      <w:r w:rsidR="001620BE" w:rsidRPr="001620BE">
        <w:rPr>
          <w:rFonts w:ascii="Times New Roman" w:hAnsi="Times New Roman" w:cs="Times New Roman"/>
          <w:sz w:val="28"/>
          <w:szCs w:val="28"/>
        </w:rPr>
        <w:t xml:space="preserve"> гражданско-патриотических  чувств, гордости  к боевому прошлому нашей страны, гордости  за наших  соотечественников</w:t>
      </w:r>
      <w:r w:rsidR="00D929CF">
        <w:rPr>
          <w:rFonts w:ascii="Times New Roman" w:hAnsi="Times New Roman" w:cs="Times New Roman"/>
          <w:sz w:val="28"/>
          <w:szCs w:val="28"/>
        </w:rPr>
        <w:t>;</w:t>
      </w:r>
      <w:r w:rsidR="00D929CF" w:rsidRPr="00D929CF">
        <w:rPr>
          <w:sz w:val="28"/>
          <w:szCs w:val="28"/>
        </w:rPr>
        <w:t xml:space="preserve"> </w:t>
      </w:r>
      <w:r w:rsidR="00D929CF">
        <w:rPr>
          <w:rFonts w:ascii="Times New Roman" w:hAnsi="Times New Roman" w:cs="Times New Roman"/>
          <w:sz w:val="28"/>
          <w:szCs w:val="28"/>
        </w:rPr>
        <w:t>формирование</w:t>
      </w:r>
      <w:r w:rsidR="00D929CF" w:rsidRPr="00D929CF">
        <w:rPr>
          <w:rFonts w:ascii="Times New Roman" w:hAnsi="Times New Roman" w:cs="Times New Roman"/>
          <w:sz w:val="28"/>
          <w:szCs w:val="28"/>
        </w:rPr>
        <w:t xml:space="preserve"> у обучающихся представления о подвиге и героизме, проявляемом людьми разных профессий, воспитывать позитивное отношение к таким ценностям, как долг и служение Отечеству, патриотизм; способствовать сохранению исторической памяти и связи поколений.</w:t>
      </w:r>
      <w:proofErr w:type="gramEnd"/>
    </w:p>
    <w:p w:rsidR="001620BE" w:rsidRDefault="001620BE" w:rsidP="0016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0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29CF" w:rsidRPr="001620BE" w:rsidRDefault="00D929CF" w:rsidP="00162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9CF" w:rsidRDefault="00D929CF" w:rsidP="001620B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29CF">
        <w:rPr>
          <w:rFonts w:ascii="Times New Roman" w:hAnsi="Times New Roman" w:cs="Times New Roman"/>
          <w:sz w:val="28"/>
          <w:szCs w:val="28"/>
          <w:lang w:val="ru-RU"/>
        </w:rPr>
        <w:t>способствовать сохранению исторической памяти и связи поколений.</w:t>
      </w:r>
    </w:p>
    <w:p w:rsidR="001620BE" w:rsidRPr="001620BE" w:rsidRDefault="00D929CF" w:rsidP="001620B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углубить знания обучающихся</w:t>
      </w:r>
      <w:r w:rsidR="001620BE" w:rsidRPr="001620BE">
        <w:rPr>
          <w:rFonts w:ascii="Times New Roman" w:hAnsi="Times New Roman" w:cs="Times New Roman"/>
          <w:sz w:val="28"/>
          <w:szCs w:val="28"/>
          <w:lang w:val="ru-RU"/>
        </w:rPr>
        <w:t xml:space="preserve"> о  знаменательны</w:t>
      </w:r>
      <w:r w:rsidR="001620BE">
        <w:rPr>
          <w:rFonts w:ascii="Times New Roman" w:hAnsi="Times New Roman" w:cs="Times New Roman"/>
          <w:sz w:val="28"/>
          <w:szCs w:val="28"/>
          <w:lang w:val="ru-RU"/>
        </w:rPr>
        <w:t>х  датах истории  нашей  страны;</w:t>
      </w:r>
      <w:proofErr w:type="gramEnd"/>
    </w:p>
    <w:p w:rsidR="001620BE" w:rsidRPr="001620BE" w:rsidRDefault="00D929CF" w:rsidP="001620B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</w:t>
      </w:r>
      <w:r w:rsidR="001620BE" w:rsidRPr="001620BE">
        <w:rPr>
          <w:rFonts w:ascii="Times New Roman" w:hAnsi="Times New Roman" w:cs="Times New Roman"/>
          <w:sz w:val="28"/>
          <w:szCs w:val="28"/>
          <w:lang w:val="ru-RU"/>
        </w:rPr>
        <w:t xml:space="preserve">  с историей   возникновения  и традициями  празд</w:t>
      </w:r>
      <w:r w:rsidR="001620BE">
        <w:rPr>
          <w:rFonts w:ascii="Times New Roman" w:hAnsi="Times New Roman" w:cs="Times New Roman"/>
          <w:sz w:val="28"/>
          <w:szCs w:val="28"/>
          <w:lang w:val="ru-RU"/>
        </w:rPr>
        <w:t>нования  Дня  Героев  Отечества;</w:t>
      </w:r>
      <w:r w:rsidR="001620BE" w:rsidRPr="00162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20BE" w:rsidRPr="001620BE" w:rsidRDefault="001620BE" w:rsidP="001620B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620BE">
        <w:rPr>
          <w:rFonts w:ascii="Times New Roman" w:hAnsi="Times New Roman" w:cs="Times New Roman"/>
          <w:sz w:val="28"/>
          <w:szCs w:val="28"/>
          <w:lang w:val="ru-RU"/>
        </w:rPr>
        <w:t>познакомить  с жизнью  и подвигами  героев прошлых лет и нынешних.</w:t>
      </w:r>
    </w:p>
    <w:p w:rsidR="006363E7" w:rsidRPr="006363E7" w:rsidRDefault="006363E7" w:rsidP="001620B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</w:t>
      </w:r>
      <w:r w:rsidR="001620BE">
        <w:rPr>
          <w:rFonts w:ascii="Times New Roman" w:hAnsi="Times New Roman"/>
          <w:bCs/>
          <w:sz w:val="28"/>
          <w:szCs w:val="28"/>
          <w:lang w:val="ru-RU"/>
        </w:rPr>
        <w:t>ормировать уважение</w:t>
      </w:r>
      <w:r w:rsidR="001620BE" w:rsidRPr="001620BE">
        <w:rPr>
          <w:rFonts w:ascii="Times New Roman" w:hAnsi="Times New Roman"/>
          <w:bCs/>
          <w:sz w:val="28"/>
          <w:szCs w:val="28"/>
          <w:lang w:val="ru-RU"/>
        </w:rPr>
        <w:t xml:space="preserve"> к таким ценностям, как человеческая жизнь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свобода, </w:t>
      </w:r>
    </w:p>
    <w:p w:rsidR="001620BE" w:rsidRPr="001620BE" w:rsidRDefault="006363E7" w:rsidP="001620B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формировать негативное отношение</w:t>
      </w:r>
      <w:r w:rsidR="001620BE" w:rsidRPr="001620BE">
        <w:rPr>
          <w:rFonts w:ascii="Times New Roman" w:hAnsi="Times New Roman"/>
          <w:bCs/>
          <w:sz w:val="28"/>
          <w:szCs w:val="28"/>
          <w:lang w:val="ru-RU"/>
        </w:rPr>
        <w:t xml:space="preserve"> к жестокости, насилию, нарушению прав личности.</w:t>
      </w:r>
    </w:p>
    <w:p w:rsidR="000251CD" w:rsidRDefault="001620BE" w:rsidP="000251CD">
      <w:pPr>
        <w:pStyle w:val="a3"/>
        <w:spacing w:after="0" w:line="36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</w:t>
      </w:r>
    </w:p>
    <w:p w:rsidR="000251CD" w:rsidRDefault="000251CD" w:rsidP="000251CD">
      <w:pPr>
        <w:pStyle w:val="a3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D7988">
        <w:rPr>
          <w:rFonts w:ascii="Times New Roman" w:hAnsi="Times New Roman"/>
          <w:b/>
          <w:bCs/>
          <w:color w:val="auto"/>
          <w:sz w:val="28"/>
          <w:szCs w:val="28"/>
        </w:rPr>
        <w:t xml:space="preserve">Место проведения: </w:t>
      </w:r>
      <w:r w:rsidRPr="008D7988">
        <w:rPr>
          <w:rFonts w:ascii="Times New Roman" w:hAnsi="Times New Roman"/>
          <w:bCs/>
          <w:color w:val="auto"/>
          <w:sz w:val="28"/>
          <w:szCs w:val="28"/>
        </w:rPr>
        <w:t>класс.</w:t>
      </w:r>
    </w:p>
    <w:p w:rsidR="000251CD" w:rsidRDefault="000251CD" w:rsidP="000251CD">
      <w:pPr>
        <w:pStyle w:val="a3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C7360">
        <w:rPr>
          <w:rFonts w:ascii="Times New Roman" w:hAnsi="Times New Roman"/>
          <w:b/>
          <w:bCs/>
          <w:color w:val="auto"/>
          <w:sz w:val="28"/>
          <w:szCs w:val="28"/>
        </w:rPr>
        <w:t>Целевая аудитория:</w:t>
      </w:r>
      <w:r w:rsidR="00EA79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10-11 классы.</w:t>
      </w:r>
    </w:p>
    <w:p w:rsidR="000251CD" w:rsidRPr="005B5B7A" w:rsidRDefault="000251CD" w:rsidP="005B5B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B7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B5B7A">
        <w:rPr>
          <w:rFonts w:ascii="Times New Roman" w:hAnsi="Times New Roman" w:cs="Times New Roman"/>
          <w:bCs/>
          <w:sz w:val="28"/>
          <w:szCs w:val="28"/>
        </w:rPr>
        <w:t>видеопроектор, экран, ноутбук,</w:t>
      </w:r>
      <w:r w:rsidRPr="005B5B7A">
        <w:rPr>
          <w:rFonts w:ascii="Times New Roman" w:hAnsi="Times New Roman" w:cs="Times New Roman"/>
          <w:sz w:val="28"/>
          <w:szCs w:val="28"/>
        </w:rPr>
        <w:t xml:space="preserve"> видео файлы.</w:t>
      </w:r>
      <w:r w:rsidRPr="005B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B7A" w:rsidRPr="005B5B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hyperlink r:id="rId5" w:tgtFrame="_blank" w:history="1">
        <w:r w:rsidR="005B5B7A" w:rsidRPr="005B5B7A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videomin.org</w:t>
        </w:r>
        <w:r w:rsidR="005B5B7A" w:rsidRPr="005B5B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/?q=день героев отечества</w:t>
        </w:r>
      </w:hyperlink>
      <w:r w:rsidR="005B5B7A" w:rsidRPr="005B5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 w:tgtFrame="_blank" w:history="1">
        <w:r w:rsidR="005B5B7A" w:rsidRPr="005B5B7A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videomin.org</w:t>
        </w:r>
        <w:r w:rsidR="005B5B7A" w:rsidRPr="005B5B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/?q=отрывок из фильма офицеры</w:t>
        </w:r>
      </w:hyperlink>
      <w:r w:rsidR="005B5B7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25C93">
          <w:rPr>
            <w:rStyle w:val="a4"/>
            <w:rFonts w:eastAsia="Calibri"/>
            <w:sz w:val="26"/>
            <w:szCs w:val="26"/>
          </w:rPr>
          <w:t>https://razgovor.edsoo.ru/video/1330/</w:t>
        </w:r>
      </w:hyperlink>
    </w:p>
    <w:p w:rsidR="000251CD" w:rsidRDefault="000251CD" w:rsidP="000251CD">
      <w:pPr>
        <w:pStyle w:val="a3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D7988">
        <w:rPr>
          <w:rFonts w:ascii="Times New Roman" w:hAnsi="Times New Roman"/>
          <w:b/>
          <w:bCs/>
          <w:color w:val="auto"/>
          <w:sz w:val="28"/>
          <w:szCs w:val="28"/>
        </w:rPr>
        <w:t xml:space="preserve">Форма проведения: </w:t>
      </w:r>
      <w:r w:rsidRPr="008D7988">
        <w:rPr>
          <w:rFonts w:ascii="Times New Roman" w:hAnsi="Times New Roman"/>
          <w:bCs/>
          <w:color w:val="auto"/>
          <w:sz w:val="28"/>
          <w:szCs w:val="28"/>
        </w:rPr>
        <w:t>внеклассное мероприятие.</w:t>
      </w:r>
    </w:p>
    <w:p w:rsidR="000251CD" w:rsidRDefault="000251CD" w:rsidP="000251CD">
      <w:pPr>
        <w:pStyle w:val="a3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E5EAE">
        <w:rPr>
          <w:rFonts w:ascii="Times New Roman" w:hAnsi="Times New Roman"/>
          <w:b/>
          <w:bCs/>
          <w:color w:val="auto"/>
          <w:sz w:val="28"/>
          <w:szCs w:val="28"/>
        </w:rPr>
        <w:t>Методы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проведения: </w:t>
      </w:r>
      <w:r w:rsidRPr="00FE5EAE">
        <w:rPr>
          <w:rFonts w:ascii="Times New Roman" w:hAnsi="Times New Roman"/>
          <w:bCs/>
          <w:color w:val="auto"/>
          <w:sz w:val="28"/>
          <w:szCs w:val="28"/>
        </w:rPr>
        <w:t>словесные (рассказ, беседа); наглядные (иллюстрация, демонстрация).</w:t>
      </w:r>
    </w:p>
    <w:p w:rsidR="00283047" w:rsidRDefault="00283047" w:rsidP="000251CD">
      <w:pPr>
        <w:pStyle w:val="a3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37A13" w:rsidRDefault="00283047" w:rsidP="00283047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83047">
        <w:rPr>
          <w:rFonts w:ascii="Times New Roman" w:hAnsi="Times New Roman"/>
          <w:b/>
          <w:bCs/>
          <w:color w:val="auto"/>
          <w:sz w:val="28"/>
          <w:szCs w:val="28"/>
        </w:rPr>
        <w:t xml:space="preserve">Ход </w:t>
      </w:r>
      <w:proofErr w:type="spellStart"/>
      <w:r w:rsidRPr="00283047">
        <w:rPr>
          <w:rFonts w:ascii="Times New Roman" w:hAnsi="Times New Roman"/>
          <w:b/>
          <w:bCs/>
          <w:color w:val="auto"/>
          <w:sz w:val="28"/>
          <w:szCs w:val="28"/>
        </w:rPr>
        <w:t>ме</w:t>
      </w:r>
      <w:r w:rsidR="00F37A13">
        <w:rPr>
          <w:rFonts w:ascii="Times New Roman" w:hAnsi="Times New Roman"/>
          <w:b/>
          <w:bCs/>
          <w:color w:val="auto"/>
          <w:sz w:val="28"/>
          <w:szCs w:val="28"/>
        </w:rPr>
        <w:t>ропиятия</w:t>
      </w:r>
      <w:proofErr w:type="spellEnd"/>
      <w:r w:rsidR="00F37A13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7E36A7" w:rsidRDefault="007E36A7" w:rsidP="007E36A7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1.Вступление.</w:t>
      </w:r>
    </w:p>
    <w:p w:rsidR="00453005" w:rsidRDefault="00F37A13" w:rsidP="00EA797D">
      <w:pPr>
        <w:pStyle w:val="20"/>
        <w:shd w:val="clear" w:color="auto" w:fill="auto"/>
        <w:spacing w:before="0" w:after="0" w:line="240" w:lineRule="auto"/>
        <w:ind w:right="57"/>
      </w:pPr>
      <w:r w:rsidRPr="00A77598">
        <w:rPr>
          <w:rStyle w:val="21"/>
          <w:sz w:val="26"/>
          <w:szCs w:val="26"/>
        </w:rPr>
        <w:t xml:space="preserve">Учитель. </w:t>
      </w:r>
      <w:r w:rsidRPr="00453005">
        <w:t>Сегодня мы с вами поговорим о Дне Героев Отечества. Эту памятную дату в России традиционно отмечают 9 декабря. В этот день мы вспоминаем героев нашей страны, их подвиги, а также благодарим тех, кто внёс огромный вклад в развитие и укре</w:t>
      </w:r>
      <w:r w:rsidR="00453005" w:rsidRPr="00453005">
        <w:t>пление нашей страны.</w:t>
      </w:r>
      <w:r w:rsidR="00453005">
        <w:t xml:space="preserve"> </w:t>
      </w:r>
    </w:p>
    <w:p w:rsidR="00453005" w:rsidRDefault="00453005" w:rsidP="00EA797D">
      <w:pPr>
        <w:pStyle w:val="20"/>
        <w:shd w:val="clear" w:color="auto" w:fill="auto"/>
        <w:spacing w:before="0" w:after="0" w:line="240" w:lineRule="auto"/>
        <w:ind w:right="57"/>
      </w:pPr>
      <w:r>
        <w:t xml:space="preserve">Я задам сейчас вам вопрос, который кажется очень простым: как вы считаете, кто такой герой? Каких героев вы помните из нашей истории? Знаете ли вы героев – наших современников? </w:t>
      </w:r>
    </w:p>
    <w:p w:rsidR="00453005" w:rsidRDefault="00453005" w:rsidP="00453005">
      <w:pPr>
        <w:pStyle w:val="20"/>
        <w:shd w:val="clear" w:color="auto" w:fill="auto"/>
        <w:spacing w:before="0" w:after="296" w:line="276" w:lineRule="auto"/>
        <w:ind w:right="55"/>
      </w:pPr>
      <w:r>
        <w:rPr>
          <w:i/>
          <w:iCs/>
        </w:rPr>
        <w:lastRenderedPageBreak/>
        <w:t xml:space="preserve">Ответы </w:t>
      </w:r>
      <w:proofErr w:type="gramStart"/>
      <w:r>
        <w:rPr>
          <w:i/>
          <w:iCs/>
        </w:rPr>
        <w:t>обучающихся</w:t>
      </w:r>
      <w:proofErr w:type="gramEnd"/>
      <w:r w:rsidR="00EA797D">
        <w:rPr>
          <w:i/>
          <w:iCs/>
        </w:rPr>
        <w:t>.</w:t>
      </w:r>
      <w:r>
        <w:rPr>
          <w:i/>
          <w:iCs/>
        </w:rPr>
        <w:t xml:space="preserve"> </w:t>
      </w:r>
    </w:p>
    <w:p w:rsidR="007E36A7" w:rsidRPr="007E36A7" w:rsidRDefault="00453005" w:rsidP="00EA79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. Я</w:t>
      </w:r>
      <w:r w:rsidRPr="007E36A7">
        <w:rPr>
          <w:sz w:val="28"/>
          <w:szCs w:val="28"/>
        </w:rPr>
        <w:t xml:space="preserve"> не зря подчеркиваю, что вопрос о том, кто такой герой, только кажется простым. Как показывают ваш</w:t>
      </w:r>
      <w:r w:rsidR="00EA797D">
        <w:rPr>
          <w:sz w:val="28"/>
          <w:szCs w:val="28"/>
        </w:rPr>
        <w:t xml:space="preserve">и ответы, героем можно считать </w:t>
      </w:r>
      <w:r w:rsidRPr="007E36A7">
        <w:rPr>
          <w:sz w:val="28"/>
          <w:szCs w:val="28"/>
        </w:rPr>
        <w:t xml:space="preserve"> храброго человека, который встает на защиту своего народа. Это правда, мы знаем такие примеры героев из нашей истории. </w:t>
      </w:r>
      <w:r w:rsidR="007E36A7" w:rsidRPr="007E36A7">
        <w:rPr>
          <w:sz w:val="28"/>
          <w:szCs w:val="28"/>
        </w:rPr>
        <w:t>Герой - это обычный человек, любой из нас. Тот, кто храбр, мужественен, добр, любит людей и трепетно относится к своей Родине.</w:t>
      </w:r>
    </w:p>
    <w:p w:rsidR="00F37A13" w:rsidRPr="007E36A7" w:rsidRDefault="007E36A7" w:rsidP="007E3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6A7">
        <w:rPr>
          <w:rFonts w:ascii="Times New Roman" w:hAnsi="Times New Roman" w:cs="Times New Roman"/>
          <w:sz w:val="28"/>
          <w:szCs w:val="28"/>
        </w:rPr>
        <w:t>Понятия «долг», «честь», «патриотизм» неразрывно связаны с понятиями «подвиг» и «герой».</w:t>
      </w:r>
      <w:proofErr w:type="gramEnd"/>
      <w:r w:rsidRPr="007E36A7">
        <w:rPr>
          <w:rFonts w:ascii="Times New Roman" w:hAnsi="Times New Roman" w:cs="Times New Roman"/>
          <w:sz w:val="28"/>
          <w:szCs w:val="28"/>
        </w:rPr>
        <w:t xml:space="preserve"> Во все времена люди вкладывали в эти слова все самое положительное и ценное. Поступки человека не проходят бесследно, все оценивается с позиции пользы для своего Отечества и народа. Добро, трудолюбие, человеколюбие и любовь к Родине было ценно во все времена. Зло не может совершить добрые дела. </w:t>
      </w:r>
    </w:p>
    <w:p w:rsidR="00283047" w:rsidRPr="00F37A13" w:rsidRDefault="00283047" w:rsidP="00F37A1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7A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37A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Просмотр видеоролика «9 декабря».</w:t>
      </w:r>
    </w:p>
    <w:p w:rsidR="003C4FBE" w:rsidRDefault="00E1475F" w:rsidP="003C4F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F37A13" w:rsidRPr="00F37A13">
          <w:rPr>
            <w:rStyle w:val="a4"/>
            <w:rFonts w:ascii="Times New Roman" w:hAnsi="Times New Roman" w:cs="Times New Roman"/>
            <w:b/>
            <w:bCs/>
            <w:sz w:val="26"/>
            <w:szCs w:val="26"/>
            <w:shd w:val="clear" w:color="auto" w:fill="FFFFFF"/>
          </w:rPr>
          <w:t>videomin.org</w:t>
        </w:r>
        <w:r w:rsidR="00F37A13" w:rsidRPr="00F37A13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/?q=день героев отечества</w:t>
        </w:r>
      </w:hyperlink>
      <w:r w:rsidR="003C4FBE" w:rsidRPr="003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FBE" w:rsidRPr="000C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6A7" w:rsidRPr="007E36A7" w:rsidRDefault="007E36A7" w:rsidP="003C4F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</w:t>
      </w:r>
    </w:p>
    <w:p w:rsidR="003C4FBE" w:rsidRDefault="003C4FBE" w:rsidP="00EA79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многострадальная земля.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бед выпало на её долю. </w:t>
      </w:r>
      <w:r w:rsidRPr="00F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слёз пролито её матерями.    Чтить память погибших и  отдавать дань уважения ныне </w:t>
      </w:r>
      <w:proofErr w:type="gramStart"/>
      <w:r w:rsidRPr="00F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живущим</w:t>
      </w:r>
      <w:proofErr w:type="gramEnd"/>
      <w:r w:rsidRPr="00F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 для всех и во все времена, особенно  для молодого поколения.  Наша страна с особым чувством отмечает День Героев Отечества.</w:t>
      </w:r>
    </w:p>
    <w:p w:rsidR="003C4FBE" w:rsidRPr="00576232" w:rsidRDefault="003C4FBE" w:rsidP="00E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истории – нет культуры, </w:t>
      </w:r>
    </w:p>
    <w:p w:rsidR="003C4FBE" w:rsidRPr="00576232" w:rsidRDefault="003C4FBE" w:rsidP="00E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культуры - нет духовности, </w:t>
      </w:r>
    </w:p>
    <w:p w:rsidR="003C4FBE" w:rsidRPr="00576232" w:rsidRDefault="003C4FBE" w:rsidP="00E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духовности – нет воспитания, </w:t>
      </w:r>
    </w:p>
    <w:p w:rsidR="003C4FBE" w:rsidRPr="00576232" w:rsidRDefault="003C4FBE" w:rsidP="00E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воспитания – нет Человека, </w:t>
      </w:r>
    </w:p>
    <w:p w:rsidR="00303F0F" w:rsidRDefault="003C4FBE" w:rsidP="00E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Человека – нет народа!</w:t>
      </w:r>
    </w:p>
    <w:p w:rsidR="00EA797D" w:rsidRPr="00303F0F" w:rsidRDefault="00EA797D" w:rsidP="00EA7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F0F" w:rsidRDefault="00303F0F" w:rsidP="00303F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3F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экране презентация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подготовленная к этому мероприятию.</w:t>
      </w:r>
    </w:p>
    <w:p w:rsidR="00303F0F" w:rsidRPr="00303F0F" w:rsidRDefault="00303F0F" w:rsidP="00303F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="006E3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Поговорим об истории возникновения праздника.</w:t>
      </w:r>
      <w:r w:rsidR="00EA79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C3A48">
        <w:rPr>
          <w:rFonts w:ascii="Times New Roman" w:hAnsi="Times New Roman" w:cs="Times New Roman"/>
          <w:color w:val="000000" w:themeColor="text1"/>
          <w:sz w:val="28"/>
          <w:szCs w:val="28"/>
        </w:rPr>
        <w:t>Эта памятная дата была установлена в 2007 году, после того как президент РФ Владимир Путин 24 декабря 2007 года внёс изменения в федеральный закон «О днях воинской славы и памятных датах России». Россияне, отмеченные почётным званием героев достойны, чтобы у них был собственный праздник.</w:t>
      </w:r>
    </w:p>
    <w:p w:rsidR="006E3547" w:rsidRPr="006E3547" w:rsidRDefault="00303F0F" w:rsidP="006E35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9 декабря был выбран не случайно.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  <w:r w:rsidRPr="00303F0F">
        <w:rPr>
          <w:color w:val="000000"/>
          <w:sz w:val="28"/>
          <w:szCs w:val="28"/>
        </w:rPr>
        <w:t xml:space="preserve"> </w:t>
      </w:r>
      <w:proofErr w:type="gramStart"/>
      <w:r w:rsidRPr="00303F0F">
        <w:rPr>
          <w:rFonts w:ascii="Times New Roman" w:hAnsi="Times New Roman" w:cs="Times New Roman"/>
          <w:color w:val="000000"/>
          <w:sz w:val="28"/>
          <w:szCs w:val="28"/>
        </w:rPr>
        <w:t xml:space="preserve">Декабрьская дата приурочена к выдающемуся событию эпохи правления </w:t>
      </w:r>
      <w:hyperlink r:id="rId9" w:history="1">
        <w:r w:rsidRPr="00303F0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императрицы Екатерины II</w:t>
        </w:r>
      </w:hyperlink>
      <w:r w:rsidRPr="00303F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03F0F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303F0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303F0F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в 1769 году она учредила орден Святого Георгия Победоносца</w:t>
        </w:r>
      </w:hyperlink>
      <w:r w:rsidRPr="00303F0F">
        <w:rPr>
          <w:rFonts w:ascii="Times New Roman" w:hAnsi="Times New Roman" w:cs="Times New Roman"/>
          <w:color w:val="000000"/>
          <w:sz w:val="28"/>
          <w:szCs w:val="28"/>
        </w:rPr>
        <w:t xml:space="preserve">. В те годы этим орденом награждались воины, проявившие в бою </w:t>
      </w:r>
      <w:r w:rsidRPr="00303F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доблесть, отвагу и смелость.</w:t>
      </w:r>
      <w:r w:rsidR="006E3547" w:rsidRPr="006E35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E3547"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по новому календарю, а по старому- 26 ноября - с этой датой связано очень много в истории событий.</w:t>
      </w:r>
      <w:proofErr w:type="gramEnd"/>
      <w:r w:rsidR="006E3547"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Святой Георгий Победоносец, всегда почитаемый на Руси как покровитель русского воинства, победил того самого змия. Именно 26 ноября в 1036 г. Ярослав Мудрый в честь окончательной победы над печенегами повелел по всей Руси в этот день “</w:t>
      </w:r>
      <w:proofErr w:type="spellStart"/>
      <w:r w:rsidR="006E3547"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</w:t>
      </w:r>
      <w:proofErr w:type="spellEnd"/>
      <w:r w:rsidR="006E3547"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праздник” в честь святого Георгия.</w:t>
      </w:r>
    </w:p>
    <w:p w:rsidR="00EA797D" w:rsidRDefault="006E3547" w:rsidP="00E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1769 г. 26 ноября Екатерина II учредила военный орден Святого Георгия, который стал высшей военной наградой в Российской империи. С этого времени и до 1914 г. 26 ноября праздновался как День георгиевских кавалеров, а с начала</w:t>
      </w:r>
      <w:proofErr w:type="gramStart"/>
      <w:r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E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 и опять до революции – уже как День Героев.</w:t>
      </w:r>
      <w:r w:rsidR="001A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Советском Союзе   продолжали чествовать героев. </w:t>
      </w:r>
      <w:r w:rsidR="001A33BD" w:rsidRPr="001A3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Героя Советского Союза, высшей степени отличия в СССР за заслуги перед государством, связанные с совершением героического подвига, было учреждено Постановлением ЦИК СССР от 16 апреля 1934 года. Первыми звания Героя Советского Союза 20 апреля 1934 года были удостоены семь летчиков</w:t>
      </w:r>
      <w:proofErr w:type="gramStart"/>
      <w:r w:rsidR="001A33BD" w:rsidRPr="001A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A33BD" w:rsidRPr="001A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спасших с льдины в Чукотском море членов арктической экспедиции и экипаж ледокола «Челюскин».</w:t>
      </w:r>
    </w:p>
    <w:p w:rsidR="00EA797D" w:rsidRPr="00EA797D" w:rsidRDefault="00EA797D" w:rsidP="00EA79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97D">
        <w:rPr>
          <w:rFonts w:ascii="Arial" w:eastAsia="+mn-ea" w:hAnsi="Arial" w:cs="+mn-cs"/>
          <w:b/>
          <w:bCs/>
          <w:shadow/>
          <w:color w:val="000000"/>
          <w:kern w:val="24"/>
          <w:sz w:val="48"/>
          <w:szCs w:val="48"/>
          <w:lang w:eastAsia="ru-RU"/>
        </w:rPr>
        <w:t xml:space="preserve"> </w:t>
      </w:r>
      <w:r w:rsidRPr="00EA797D">
        <w:rPr>
          <w:rFonts w:ascii="Times New Roman" w:eastAsia="Times New Roman" w:hAnsi="Times New Roman" w:cs="Times New Roman"/>
          <w:bCs/>
          <w:sz w:val="28"/>
          <w:szCs w:val="28"/>
        </w:rPr>
        <w:t>В 2007 году по инициативе президента страны Владимира Владимировича Путина было внесено изменение в федеральный закон Российской Федерации «О днях воинской славы и памятных датах России», в соответствии с которым</w:t>
      </w:r>
    </w:p>
    <w:p w:rsidR="001A33BD" w:rsidRPr="00EA797D" w:rsidRDefault="00EA797D" w:rsidP="00EA7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 декабря  был  установлен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Днём  памяти  Героев  Отечества.</w:t>
      </w:r>
    </w:p>
    <w:p w:rsidR="006363E7" w:rsidRDefault="006363E7" w:rsidP="001A3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2D1D" w:rsidRPr="00F7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C65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ярко патриотизм русского народа проявился в годы Великой Отечественной войны. Он порождал огромную энергию, многократно умножал силы защитников Родины.</w:t>
      </w:r>
    </w:p>
    <w:p w:rsidR="001A33BD" w:rsidRDefault="001A33BD" w:rsidP="001A33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 вспомним героев Великой Отечественной войны.</w:t>
      </w:r>
    </w:p>
    <w:p w:rsidR="00F72D1D" w:rsidRDefault="00F72D1D" w:rsidP="00F72D1D">
      <w:pPr>
        <w:pStyle w:val="20"/>
        <w:shd w:val="clear" w:color="auto" w:fill="auto"/>
        <w:spacing w:before="0" w:after="296" w:line="276" w:lineRule="auto"/>
        <w:ind w:right="55"/>
        <w:rPr>
          <w:i/>
          <w:iCs/>
        </w:rPr>
      </w:pPr>
      <w:r w:rsidRPr="00F72D1D">
        <w:rPr>
          <w:i/>
          <w:iCs/>
        </w:rPr>
        <w:t xml:space="preserve"> </w:t>
      </w:r>
      <w:r>
        <w:rPr>
          <w:i/>
          <w:iCs/>
        </w:rPr>
        <w:t xml:space="preserve">Ответы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>.</w:t>
      </w:r>
    </w:p>
    <w:p w:rsidR="00F72D1D" w:rsidRPr="00F72D1D" w:rsidRDefault="00F72D1D" w:rsidP="00F72D1D">
      <w:pPr>
        <w:pStyle w:val="20"/>
        <w:shd w:val="clear" w:color="auto" w:fill="auto"/>
        <w:spacing w:before="0" w:after="296" w:line="276" w:lineRule="auto"/>
        <w:ind w:right="55"/>
        <w:rPr>
          <w:iCs/>
        </w:rPr>
      </w:pPr>
      <w:r>
        <w:rPr>
          <w:iCs/>
        </w:rPr>
        <w:t>Вспоминаем героев: Георгий Жуков, Зоя Космодемьянская, Александр Матросов,</w:t>
      </w:r>
      <w:r w:rsidR="00AE7473">
        <w:rPr>
          <w:iCs/>
        </w:rPr>
        <w:t xml:space="preserve"> Иван </w:t>
      </w:r>
      <w:proofErr w:type="spellStart"/>
      <w:r w:rsidR="00AE7473">
        <w:rPr>
          <w:iCs/>
        </w:rPr>
        <w:t>Кожедуб</w:t>
      </w:r>
      <w:proofErr w:type="spellEnd"/>
      <w:r w:rsidR="00AE7473">
        <w:rPr>
          <w:iCs/>
        </w:rPr>
        <w:t xml:space="preserve">, Виктор Талалихин, Алексей </w:t>
      </w:r>
      <w:proofErr w:type="spellStart"/>
      <w:r w:rsidR="00AE7473">
        <w:rPr>
          <w:iCs/>
        </w:rPr>
        <w:t>Маресьев</w:t>
      </w:r>
      <w:proofErr w:type="spellEnd"/>
      <w:r w:rsidR="00AE7473">
        <w:rPr>
          <w:iCs/>
        </w:rPr>
        <w:t xml:space="preserve"> и многие другие.</w:t>
      </w:r>
    </w:p>
    <w:p w:rsidR="00AE7473" w:rsidRDefault="00F72D1D" w:rsidP="00AE7473">
      <w:pPr>
        <w:pStyle w:val="20"/>
        <w:spacing w:before="0" w:after="296" w:line="276" w:lineRule="auto"/>
        <w:ind w:right="55"/>
        <w:rPr>
          <w:b/>
          <w:iCs/>
        </w:rPr>
      </w:pPr>
      <w:r w:rsidRPr="00F72D1D">
        <w:rPr>
          <w:b/>
          <w:iCs/>
        </w:rPr>
        <w:t>Слайды из презентации</w:t>
      </w:r>
      <w:r>
        <w:rPr>
          <w:b/>
          <w:iCs/>
        </w:rPr>
        <w:t>.</w:t>
      </w:r>
    </w:p>
    <w:p w:rsidR="00AE7473" w:rsidRDefault="00C81421" w:rsidP="00C81421">
      <w:pPr>
        <w:pStyle w:val="20"/>
        <w:spacing w:before="0" w:after="0" w:line="240" w:lineRule="auto"/>
        <w:ind w:right="57"/>
        <w:rPr>
          <w:b/>
          <w:iCs/>
        </w:rPr>
      </w:pPr>
      <w:r w:rsidRPr="00F72D1D">
        <w:rPr>
          <w:iCs/>
          <w:lang w:bidi="en-US"/>
        </w:rPr>
        <w:t>В годы Великой Отечественной войны удостоены звания</w:t>
      </w:r>
      <w:r w:rsidR="00F72D1D">
        <w:rPr>
          <w:iCs/>
          <w:lang w:bidi="en-US"/>
        </w:rPr>
        <w:t xml:space="preserve"> Героя Советского Союза</w:t>
      </w:r>
      <w:r w:rsidRPr="00F72D1D">
        <w:rPr>
          <w:iCs/>
          <w:lang w:bidi="en-US"/>
        </w:rPr>
        <w:t xml:space="preserve"> 11 600 человек</w:t>
      </w:r>
      <w:r w:rsidR="00AE7473">
        <w:rPr>
          <w:b/>
          <w:iCs/>
        </w:rPr>
        <w:t xml:space="preserve">. </w:t>
      </w:r>
    </w:p>
    <w:p w:rsidR="00F7019C" w:rsidRPr="00AE7473" w:rsidRDefault="00C81421" w:rsidP="00C81421">
      <w:pPr>
        <w:pStyle w:val="20"/>
        <w:spacing w:before="0" w:after="0" w:line="240" w:lineRule="auto"/>
        <w:ind w:right="57"/>
        <w:rPr>
          <w:b/>
          <w:iCs/>
        </w:rPr>
      </w:pPr>
      <w:r w:rsidRPr="00F72D1D">
        <w:rPr>
          <w:iCs/>
        </w:rPr>
        <w:t xml:space="preserve">16 февраля 1942 высшим знаком отличия удостоена 18-летняя  партизанка Зоя Космодемьянская </w:t>
      </w:r>
      <w:proofErr w:type="gramStart"/>
      <w:r w:rsidRPr="00F72D1D">
        <w:rPr>
          <w:iCs/>
        </w:rPr>
        <w:t xml:space="preserve">( </w:t>
      </w:r>
      <w:proofErr w:type="gramEnd"/>
      <w:r w:rsidRPr="00F72D1D">
        <w:rPr>
          <w:iCs/>
        </w:rPr>
        <w:t>посмертно), она стала первой из 87 женщин Героев СССР военного времени</w:t>
      </w:r>
      <w:r w:rsidR="00AE7473">
        <w:rPr>
          <w:iCs/>
        </w:rPr>
        <w:t>.</w:t>
      </w:r>
      <w:r w:rsidR="00033E64">
        <w:rPr>
          <w:iCs/>
        </w:rPr>
        <w:t xml:space="preserve"> </w:t>
      </w:r>
      <w:r w:rsidRPr="00F72D1D">
        <w:rPr>
          <w:iCs/>
        </w:rPr>
        <w:t>Всего по итогам битвы за Москву героями</w:t>
      </w:r>
      <w:r w:rsidR="00033E64">
        <w:rPr>
          <w:iCs/>
        </w:rPr>
        <w:t xml:space="preserve"> </w:t>
      </w:r>
      <w:r w:rsidR="00033E64" w:rsidRPr="00F72D1D">
        <w:rPr>
          <w:iCs/>
        </w:rPr>
        <w:t>стали 100человек</w:t>
      </w:r>
      <w:r w:rsidR="00033E64">
        <w:rPr>
          <w:b/>
          <w:iCs/>
        </w:rPr>
        <w:t xml:space="preserve">. </w:t>
      </w:r>
      <w:r w:rsidR="00033E64" w:rsidRPr="00F72D1D">
        <w:rPr>
          <w:iCs/>
        </w:rPr>
        <w:t xml:space="preserve"> </w:t>
      </w:r>
      <w:r w:rsidR="00033E64" w:rsidRPr="00354D95">
        <w:rPr>
          <w:rFonts w:cs="Arial"/>
          <w:bCs/>
          <w:iCs/>
        </w:rPr>
        <w:t xml:space="preserve"> И мы помним и подвиги простых солдат, воинов, защищавших нашу страну в любое, трудное для страны время. Отряду в двадцать восемь бойцов из дивизии генерала Панфилова пришлось сражаться с несколькими десятками вражеских танков. Когда кончались боеприпасы, солдаты с</w:t>
      </w:r>
      <w:r w:rsidR="00033E64">
        <w:rPr>
          <w:rFonts w:cs="Arial"/>
          <w:bCs/>
          <w:iCs/>
        </w:rPr>
        <w:t xml:space="preserve"> </w:t>
      </w:r>
      <w:r w:rsidR="00033E64" w:rsidRPr="00354D95">
        <w:rPr>
          <w:rFonts w:cs="Arial"/>
          <w:bCs/>
          <w:iCs/>
        </w:rPr>
        <w:t xml:space="preserve">последними гранатами в руках бросались </w:t>
      </w:r>
      <w:proofErr w:type="gramStart"/>
      <w:r w:rsidR="00033E64" w:rsidRPr="00354D95">
        <w:rPr>
          <w:rFonts w:cs="Arial"/>
          <w:bCs/>
          <w:iCs/>
        </w:rPr>
        <w:t>под</w:t>
      </w:r>
      <w:proofErr w:type="gramEnd"/>
      <w:r w:rsidR="00033E64" w:rsidRPr="00354D95">
        <w:rPr>
          <w:rFonts w:cs="Arial"/>
          <w:bCs/>
          <w:iCs/>
        </w:rPr>
        <w:t xml:space="preserve"> гусеницы фашистских машин. Подвиг двадцати восьми героев-панфиловцев стал примером для других</w:t>
      </w:r>
      <w:proofErr w:type="gramStart"/>
      <w:r w:rsidR="00033E64" w:rsidRPr="00354D95">
        <w:rPr>
          <w:rFonts w:cs="Arial"/>
          <w:bCs/>
          <w:iCs/>
        </w:rPr>
        <w:t>.</w:t>
      </w:r>
      <w:proofErr w:type="gramEnd"/>
      <w:r w:rsidRPr="00F72D1D">
        <w:rPr>
          <w:iCs/>
        </w:rPr>
        <w:t xml:space="preserve"> </w:t>
      </w:r>
      <w:proofErr w:type="gramStart"/>
      <w:r w:rsidRPr="00F72D1D">
        <w:rPr>
          <w:iCs/>
        </w:rPr>
        <w:t>с</w:t>
      </w:r>
      <w:proofErr w:type="gramEnd"/>
      <w:r w:rsidRPr="00F72D1D">
        <w:rPr>
          <w:iCs/>
        </w:rPr>
        <w:t>тали 100человек</w:t>
      </w:r>
      <w:r w:rsidR="00AE7473">
        <w:rPr>
          <w:b/>
          <w:iCs/>
        </w:rPr>
        <w:t>.</w:t>
      </w:r>
      <w:r w:rsidR="00033E64">
        <w:rPr>
          <w:b/>
          <w:iCs/>
        </w:rPr>
        <w:t xml:space="preserve"> </w:t>
      </w:r>
      <w:r w:rsidRPr="00F72D1D">
        <w:rPr>
          <w:iCs/>
        </w:rPr>
        <w:t xml:space="preserve"> </w:t>
      </w:r>
    </w:p>
    <w:p w:rsidR="00C65233" w:rsidRDefault="00AE7473" w:rsidP="00D929CF">
      <w:pPr>
        <w:pStyle w:val="20"/>
        <w:shd w:val="clear" w:color="auto" w:fill="auto"/>
        <w:spacing w:before="0" w:after="296" w:line="240" w:lineRule="auto"/>
        <w:ind w:right="55"/>
        <w:rPr>
          <w:color w:val="231F20"/>
        </w:rPr>
      </w:pPr>
      <w:r>
        <w:rPr>
          <w:color w:val="231F20"/>
        </w:rPr>
        <w:t xml:space="preserve">Каждое время требует своих героев. В мирное время героизм проявили </w:t>
      </w:r>
      <w:r>
        <w:rPr>
          <w:color w:val="231F20"/>
        </w:rPr>
        <w:lastRenderedPageBreak/>
        <w:t xml:space="preserve">космонавты (Юрий Алексеевич Гагарин, Герман Степанович Титов, Алексей Архипович Леонов) и те люди, которые готовили их полеты. Мы видим, что герои есть и сейчас. Это те, кто спасает людей в экстренных ситуациях: мы хорошо помним героизм наших врачей в начале пандемии в 2020 году, известен пример летчика </w:t>
      </w:r>
      <w:proofErr w:type="spellStart"/>
      <w:r>
        <w:rPr>
          <w:color w:val="231F20"/>
        </w:rPr>
        <w:t>Дамира</w:t>
      </w:r>
      <w:proofErr w:type="spellEnd"/>
      <w:r>
        <w:rPr>
          <w:color w:val="231F20"/>
        </w:rPr>
        <w:t xml:space="preserve"> Юсупова, который смог посадить пассажирский самолет и спас 233 жизни.</w:t>
      </w:r>
      <w:r w:rsidR="00C65233" w:rsidRPr="00C65233">
        <w:rPr>
          <w:color w:val="000000"/>
          <w:sz w:val="24"/>
          <w:szCs w:val="24"/>
        </w:rPr>
        <w:t xml:space="preserve"> </w:t>
      </w:r>
      <w:r w:rsidR="00C65233" w:rsidRPr="00C65233">
        <w:rPr>
          <w:color w:val="000000"/>
        </w:rPr>
        <w:t>С 1992 года звание «Герой РФ» получили более шестисот защитников Отечества. Среди них также армейские служащие нашей Родины, совершившие свой подвиг в мирных условиях. Звание «Герой Российской Федерации» приняло своеобразную эстафету от звания «Героя Советского Союза».</w:t>
      </w:r>
      <w:r w:rsidR="00C65233" w:rsidRPr="00477B22">
        <w:rPr>
          <w:color w:val="000000"/>
          <w:sz w:val="24"/>
          <w:szCs w:val="24"/>
        </w:rPr>
        <w:t xml:space="preserve"> </w:t>
      </w:r>
      <w:r w:rsidR="00C65233" w:rsidRPr="00C65233">
        <w:rPr>
          <w:color w:val="231F20"/>
        </w:rPr>
        <w:t xml:space="preserve"> </w:t>
      </w:r>
    </w:p>
    <w:p w:rsidR="00C81421" w:rsidRDefault="005B5B7A" w:rsidP="005B5B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3047" w:rsidRPr="005B5B7A">
        <w:rPr>
          <w:rFonts w:ascii="Times New Roman" w:hAnsi="Times New Roman" w:cs="Times New Roman"/>
          <w:b/>
          <w:sz w:val="28"/>
          <w:szCs w:val="28"/>
        </w:rPr>
        <w:t>Историческая викторина</w:t>
      </w:r>
      <w:r w:rsidR="00C81421">
        <w:rPr>
          <w:rFonts w:ascii="Times New Roman" w:hAnsi="Times New Roman" w:cs="Times New Roman"/>
          <w:b/>
          <w:sz w:val="28"/>
          <w:szCs w:val="28"/>
        </w:rPr>
        <w:t>.</w:t>
      </w:r>
    </w:p>
    <w:p w:rsidR="00283047" w:rsidRPr="005B5B7A" w:rsidRDefault="00C81421" w:rsidP="005B5B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Обучающиеся отвечают на вопросы.</w:t>
      </w:r>
      <w:r w:rsidR="005B5B7A">
        <w:rPr>
          <w:b/>
          <w:sz w:val="28"/>
          <w:szCs w:val="28"/>
        </w:rPr>
        <w:t xml:space="preserve">     </w:t>
      </w:r>
      <w:proofErr w:type="gramEnd"/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>Как в древней Руси называли отважного, доблестного воина, богатыря? (витязь)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>Когда в военной истории России опасность представляла свинья? («Ледовое побоище»1242г.)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>О чем эта старая русская загадка: «Глазами не увидишь, руками не возьмешь, а без него в атаку не пойдешь». ( «Ура»)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>4. Как называли красноармейский суконный головной убор в виде шлема с красной звездой? (Буденовка)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 xml:space="preserve">Какой лётчик, кроме И.Н. </w:t>
      </w:r>
      <w:proofErr w:type="spellStart"/>
      <w:r w:rsidRPr="00240D05">
        <w:rPr>
          <w:sz w:val="28"/>
          <w:szCs w:val="28"/>
        </w:rPr>
        <w:t>Кожедуба</w:t>
      </w:r>
      <w:proofErr w:type="spellEnd"/>
      <w:r w:rsidRPr="00240D05">
        <w:rPr>
          <w:sz w:val="28"/>
          <w:szCs w:val="28"/>
        </w:rPr>
        <w:t xml:space="preserve">, был трижды удостоен звания Героя Советского Союза? ( А.И. </w:t>
      </w:r>
      <w:proofErr w:type="spellStart"/>
      <w:r w:rsidRPr="00240D05">
        <w:rPr>
          <w:sz w:val="28"/>
          <w:szCs w:val="28"/>
        </w:rPr>
        <w:t>Покрышкин</w:t>
      </w:r>
      <w:proofErr w:type="spellEnd"/>
      <w:r w:rsidRPr="00240D05">
        <w:rPr>
          <w:sz w:val="28"/>
          <w:szCs w:val="28"/>
        </w:rPr>
        <w:t>, Он сбил 59 самолетов)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>Этого выдающегося русского полководца, Героя Отечественной войны, называли Маршалом Победы. В 1944г. В России в память о нем утвержден новый орден. Кто он? ( Жуков Г.К)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>Какое почетное звание было учреждено в СССР 14 апреля 1961 года.</w:t>
      </w:r>
      <w:r w:rsidRPr="00240D05">
        <w:rPr>
          <w:sz w:val="28"/>
          <w:szCs w:val="28"/>
        </w:rPr>
        <w:br/>
        <w:t>( « Летчик – космонавт СССР »)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 xml:space="preserve">Как назывался бронежилет времен Александра Невского? </w:t>
      </w:r>
      <w:proofErr w:type="gramStart"/>
      <w:r w:rsidRPr="00240D05">
        <w:rPr>
          <w:sz w:val="28"/>
          <w:szCs w:val="28"/>
        </w:rPr>
        <w:t xml:space="preserve">( </w:t>
      </w:r>
      <w:proofErr w:type="gramEnd"/>
      <w:r w:rsidRPr="00240D05">
        <w:rPr>
          <w:sz w:val="28"/>
          <w:szCs w:val="28"/>
        </w:rPr>
        <w:t>кольчуга)</w:t>
      </w:r>
    </w:p>
    <w:p w:rsidR="00283047" w:rsidRPr="00240D05" w:rsidRDefault="00283047" w:rsidP="00283047">
      <w:pPr>
        <w:pStyle w:val="a5"/>
        <w:numPr>
          <w:ilvl w:val="0"/>
          <w:numId w:val="1"/>
        </w:numPr>
        <w:ind w:left="426"/>
        <w:rPr>
          <w:sz w:val="28"/>
          <w:szCs w:val="28"/>
        </w:rPr>
      </w:pPr>
      <w:r w:rsidRPr="00240D05">
        <w:rPr>
          <w:sz w:val="28"/>
          <w:szCs w:val="28"/>
        </w:rPr>
        <w:t xml:space="preserve">Какое оружие не изображено на картине Васнецова «Богатыри»? </w:t>
      </w:r>
      <w:proofErr w:type="gramStart"/>
      <w:r w:rsidRPr="00240D05">
        <w:rPr>
          <w:sz w:val="28"/>
          <w:szCs w:val="28"/>
        </w:rPr>
        <w:t xml:space="preserve">( </w:t>
      </w:r>
      <w:proofErr w:type="gramEnd"/>
      <w:r w:rsidRPr="00240D05">
        <w:rPr>
          <w:sz w:val="28"/>
          <w:szCs w:val="28"/>
        </w:rPr>
        <w:t xml:space="preserve">секира) </w:t>
      </w:r>
    </w:p>
    <w:p w:rsidR="00C81421" w:rsidRDefault="005B5B7A" w:rsidP="00C8142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5B7A">
        <w:rPr>
          <w:rFonts w:ascii="Times New Roman" w:hAnsi="Times New Roman" w:cs="Times New Roman"/>
          <w:b/>
          <w:sz w:val="28"/>
          <w:szCs w:val="28"/>
        </w:rPr>
        <w:t>4. Заключение.</w:t>
      </w:r>
      <w:r w:rsidR="00C81421" w:rsidRPr="00C814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81421" w:rsidRPr="005B5B7A" w:rsidRDefault="00C81421" w:rsidP="00C81421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1421">
        <w:rPr>
          <w:rFonts w:ascii="Times New Roman" w:hAnsi="Times New Roman" w:cs="Times New Roman"/>
          <w:b/>
          <w:bCs/>
          <w:iCs/>
          <w:sz w:val="28"/>
          <w:szCs w:val="28"/>
        </w:rPr>
        <w:t>Учитель.</w:t>
      </w:r>
      <w:r w:rsidR="00D929C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65233">
        <w:rPr>
          <w:rFonts w:ascii="Times New Roman" w:hAnsi="Times New Roman" w:cs="Times New Roman"/>
          <w:bCs/>
          <w:iCs/>
          <w:sz w:val="28"/>
          <w:szCs w:val="28"/>
        </w:rPr>
        <w:t>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ическая.</w:t>
      </w:r>
    </w:p>
    <w:p w:rsidR="00C81421" w:rsidRPr="00B773BA" w:rsidRDefault="00C81421" w:rsidP="00C81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Видеоролик  из фильма офицеры.</w:t>
      </w:r>
    </w:p>
    <w:p w:rsidR="00C81421" w:rsidRPr="00D929CF" w:rsidRDefault="00E1475F" w:rsidP="00C8142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C81421" w:rsidRPr="00D929CF">
          <w:rPr>
            <w:rStyle w:val="a4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videomin.org</w:t>
        </w:r>
        <w:r w:rsidR="00C81421" w:rsidRPr="00D929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/?q=отрывок из фильма офицеры</w:t>
        </w:r>
      </w:hyperlink>
    </w:p>
    <w:p w:rsidR="00783322" w:rsidRPr="005B5B7A" w:rsidRDefault="00783322" w:rsidP="00783322">
      <w:pPr>
        <w:rPr>
          <w:rFonts w:ascii="Times New Roman" w:hAnsi="Times New Roman" w:cs="Times New Roman"/>
          <w:b/>
          <w:sz w:val="28"/>
          <w:szCs w:val="28"/>
        </w:rPr>
      </w:pPr>
    </w:p>
    <w:sectPr w:rsidR="00783322" w:rsidRPr="005B5B7A" w:rsidSect="00EA79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BA4"/>
    <w:multiLevelType w:val="hybridMultilevel"/>
    <w:tmpl w:val="9B6C2DCC"/>
    <w:lvl w:ilvl="0" w:tplc="6C1AB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2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4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8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C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09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C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4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2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65593D"/>
    <w:multiLevelType w:val="hybridMultilevel"/>
    <w:tmpl w:val="DCB2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152"/>
    <w:multiLevelType w:val="hybridMultilevel"/>
    <w:tmpl w:val="2F984DB0"/>
    <w:lvl w:ilvl="0" w:tplc="03D44E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8A7126F"/>
    <w:multiLevelType w:val="hybridMultilevel"/>
    <w:tmpl w:val="C00A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52060"/>
    <w:multiLevelType w:val="hybridMultilevel"/>
    <w:tmpl w:val="0A5A5BA8"/>
    <w:lvl w:ilvl="0" w:tplc="EB28E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3322"/>
    <w:rsid w:val="000251CD"/>
    <w:rsid w:val="00033E64"/>
    <w:rsid w:val="001620BE"/>
    <w:rsid w:val="001A33BD"/>
    <w:rsid w:val="00283047"/>
    <w:rsid w:val="00303F0F"/>
    <w:rsid w:val="003C3643"/>
    <w:rsid w:val="003C4FBE"/>
    <w:rsid w:val="00453005"/>
    <w:rsid w:val="005B5B7A"/>
    <w:rsid w:val="006363E7"/>
    <w:rsid w:val="006E3547"/>
    <w:rsid w:val="00783322"/>
    <w:rsid w:val="007E36A7"/>
    <w:rsid w:val="009D4D3E"/>
    <w:rsid w:val="00AE7473"/>
    <w:rsid w:val="00B24644"/>
    <w:rsid w:val="00B773BA"/>
    <w:rsid w:val="00BE469B"/>
    <w:rsid w:val="00C65233"/>
    <w:rsid w:val="00C81421"/>
    <w:rsid w:val="00CA7F9A"/>
    <w:rsid w:val="00D929CF"/>
    <w:rsid w:val="00E1475F"/>
    <w:rsid w:val="00EA797D"/>
    <w:rsid w:val="00F37A13"/>
    <w:rsid w:val="00F7019C"/>
    <w:rsid w:val="00F7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43"/>
  </w:style>
  <w:style w:type="paragraph" w:styleId="6">
    <w:name w:val="heading 6"/>
    <w:basedOn w:val="a"/>
    <w:next w:val="a"/>
    <w:link w:val="60"/>
    <w:unhideWhenUsed/>
    <w:qFormat/>
    <w:rsid w:val="00783322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332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3">
    <w:name w:val="Базовый"/>
    <w:rsid w:val="000251CD"/>
    <w:pPr>
      <w:suppressAutoHyphens/>
    </w:pPr>
    <w:rPr>
      <w:rFonts w:ascii="Calibri" w:eastAsia="SimSun" w:hAnsi="Calibri" w:cs="Mangal"/>
      <w:color w:val="00000A"/>
      <w:lang w:eastAsia="ru-RU"/>
    </w:rPr>
  </w:style>
  <w:style w:type="character" w:styleId="a4">
    <w:name w:val="Hyperlink"/>
    <w:basedOn w:val="a0"/>
    <w:rsid w:val="000251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5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CD"/>
    <w:pPr>
      <w:widowControl w:val="0"/>
      <w:shd w:val="clear" w:color="auto" w:fill="FFFFFF"/>
      <w:spacing w:before="300" w:after="3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283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rsid w:val="00F37A13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303F0F"/>
  </w:style>
  <w:style w:type="paragraph" w:styleId="a6">
    <w:name w:val="List Paragraph"/>
    <w:basedOn w:val="a"/>
    <w:uiPriority w:val="34"/>
    <w:qFormat/>
    <w:rsid w:val="001620BE"/>
    <w:pPr>
      <w:ind w:left="720"/>
      <w:contextualSpacing/>
    </w:pPr>
    <w:rPr>
      <w:lang w:val="en-US" w:bidi="en-US"/>
    </w:rPr>
  </w:style>
  <w:style w:type="paragraph" w:customStyle="1" w:styleId="Default">
    <w:name w:val="Default"/>
    <w:rsid w:val="00453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60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min.org/?q=%D0%B4%D0%B5%D0%BD%D1%8C+%D0%B3%D0%B5%D1%80%D0%BE%D0%B5%D0%B2+%D0%BE%D1%82%D0%B5%D1%87%D0%B5%D1%81%D1%82%D0%B2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video/133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min.org/?q=%D0%BE%D1%82%D1%80%D1%8B%D0%B2%D0%BE%D0%BA+%D0%B8%D0%B7+%D1%84%D0%B8%D0%BB%D1%8C%D0%BC%D0%B0+%D0%BE%D1%84%D0%B8%D1%86%D0%B5%D1%80%D1%8B" TargetMode="External"/><Relationship Id="rId11" Type="http://schemas.openxmlformats.org/officeDocument/2006/relationships/hyperlink" Target="https://videomin.org/?q=%D0%BE%D1%82%D1%80%D1%8B%D0%B2%D0%BE%D0%BA+%D0%B8%D0%B7+%D1%84%D0%B8%D0%BB%D1%8C%D0%BC%D0%B0+%D0%BE%D1%84%D0%B8%D1%86%D0%B5%D1%80%D1%8B" TargetMode="External"/><Relationship Id="rId5" Type="http://schemas.openxmlformats.org/officeDocument/2006/relationships/hyperlink" Target="https://videomin.org/?q=%D0%B4%D0%B5%D0%BD%D1%8C+%D0%B3%D0%B5%D1%80%D0%BE%D0%B5%D0%B2+%D0%BE%D1%82%D0%B5%D1%87%D0%B5%D1%81%D1%82%D0%B2%D0%B0" TargetMode="External"/><Relationship Id="rId10" Type="http://schemas.openxmlformats.org/officeDocument/2006/relationships/hyperlink" Target="http://infourok.ru/site/go?href=http%3A%2F%2Fwww.calend.ru%2Fevent%2F4339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calend.ru%2Fperson%2F268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2023-01-22T10:00:00Z</dcterms:created>
  <dcterms:modified xsi:type="dcterms:W3CDTF">2023-01-24T12:32:00Z</dcterms:modified>
</cp:coreProperties>
</file>