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right="-419.5275590551165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2.2.2. Содержательный раздел</w:t>
      </w:r>
    </w:p>
    <w:p w:rsidR="00000000" w:rsidDel="00000000" w:rsidP="00000000" w:rsidRDefault="00000000" w:rsidRPr="00000000" w14:paraId="00000002">
      <w:pPr>
        <w:spacing w:after="0" w:before="0" w:line="240" w:lineRule="auto"/>
        <w:ind w:right="-419.5275590551165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2.2.2.1. Описание взаимосвязи УУД с содержанием учебных предметов.</w:t>
      </w:r>
    </w:p>
    <w:p w:rsidR="00000000" w:rsidDel="00000000" w:rsidP="00000000" w:rsidRDefault="00000000" w:rsidRPr="00000000" w14:paraId="00000003">
      <w:pPr>
        <w:spacing w:after="0" w:before="0" w:line="240" w:lineRule="auto"/>
        <w:ind w:right="-419.5275590551165"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Содержание среднего общего образования определяется программой среднего общего образования. Предметное учебное содержание фиксируется </w:t>
        <w:br w:type="textWrapping"/>
        <w:t xml:space="preserve">в рабочих программах.</w:t>
      </w:r>
    </w:p>
    <w:p w:rsidR="00000000" w:rsidDel="00000000" w:rsidP="00000000" w:rsidRDefault="00000000" w:rsidRPr="00000000" w14:paraId="00000004">
      <w:pPr>
        <w:spacing w:after="0" w:before="0" w:line="240" w:lineRule="auto"/>
        <w:ind w:right="-419.5275590551165"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Разработанные по всем учебным предметам федеральные рабочие программы (далее – ФРП) отражают определенные во ФГОС СОО УУД в трех своих компонентах: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19.5275590551165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часть метапредметных результатов обучения в разделе «Планируемые результаты освоения учебного предмета на уровне основного общего образования»;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19.5275590551165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соотнесении с предметными результатами по основным разделам и темам учебного содержания;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19.5275590551165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разделе «Основные виды деятельности» тематического планирования.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19.5275590551165" w:firstLine="426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19.5275590551165" w:firstLine="426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Описание реализации требований формирования УУД в предметных результатах и тематическом планировании по отдельным предметным областям.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19.5275590551165" w:firstLine="426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3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2775"/>
        <w:gridCol w:w="3045"/>
        <w:gridCol w:w="2925"/>
        <w:gridCol w:w="2385"/>
        <w:gridCol w:w="2685"/>
        <w:tblGridChange w:id="0">
          <w:tblGrid>
            <w:gridCol w:w="1515"/>
            <w:gridCol w:w="2775"/>
            <w:gridCol w:w="3045"/>
            <w:gridCol w:w="2925"/>
            <w:gridCol w:w="2385"/>
            <w:gridCol w:w="268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ind w:right="-419.5275590551165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универсальных учебных познавательных действий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ind w:right="49.01574803149685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универсальных учебных коммуникативных действий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ind w:left="0" w:right="49.0157480314951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универсальных учебных регулятивных действий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ind w:left="0" w:right="-419.527559055116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ind w:left="0" w:right="-419.527559055116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базовые логические действия: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ind w:left="0" w:right="-419.527559055116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базовые исследовательские действия: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с информацией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ind w:right="-419.527559055116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Русский язык и 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right="52.086614173228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устанавливать существенный признак или основание для сравнения, классификации и обобщения языковых единиц, языковых фактов и процессов, текстов различных функциональных разновидностей языка, функционально-смысловых типов, жанров; устанавливать основания для сравнения литературных героев, художественных произведений и их фрагментов, классификации и обобщения литературных фактов; сопоставлять текст с другими произведениями русской и зарубежной литературы, интерпретациями в различных видах искусств;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ind w:right="52.086614173228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выявлять закономерности и противоречия в языковых фактах, данных </w:t>
              <w:br w:type="textWrapping"/>
              <w:t xml:space="preserve">в наблюдении (например, традиционный принцип русской орфографии </w:t>
              <w:br w:type="textWrapping"/>
              <w:t xml:space="preserve">и правописание чередующихся гласных и другие); при изучении литературных произведений, направлений, фактов историко-литературного процесса; анализировать изменения (например, в лексическом составе русского языка) и находить закономерности; формулировать и использовать определения понятий; толковать лексическое значение слова путём установления родовых и видовых смысловых компонентов, отражающих основные родо-видовые признаки реалии;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ind w:right="52.086614173228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выражать отношения, зависимости, правила, закономерности с помощью схем (например, схем сложного предложения с разными видами связи); графических моделей (например, при объяснении правописания гласных в корне слова, правописании «н» и «нн» в словах различных частей речи) и другие;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ind w:right="52.086614173228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разрабатывать план решения языковой и речевой задачи с учётом анализа имеющихся данных, представленных в виде текста, таблицы, графики и другие;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ind w:right="52.086614173228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оценивать соответствие результатов деятельности её целям; различать верные и неверные суждения, устанавливать противоречия в суждениях и корректировать текст;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ind w:right="52.086614173228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развивать критическое мышление при решении жизненных проблем с учётом собственного речевого и читательского опыта.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ind w:right="52.086614173228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формулировать и актуализировать проблему, заложенную </w:t>
              <w:br w:type="textWrapping"/>
              <w:t xml:space="preserve">в художественном произведении, рассматривать ее всесторонне; 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ind w:right="52.086614173228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устанавливать основания для сравнения литературных героев, художественных произведений и их фрагментов, классификации и обобщения литературных фактов; сопоставлять текст с другими произведениями русской и зарубежной литературы, интерпретациями в различных видах искусств;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ind w:right="52.086614173228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выявлять закономерности и противоречия в рассматриваемых явлениях, в том числе при изучении литературных произведений, направлений, фактов историко-литературного процесса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right="52.086614173228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формулировать вопросы исследовательского характера (например, </w:t>
              <w:br w:type="textWrapping"/>
              <w:t xml:space="preserve">о лексической сочетаемости слов, об особенности употребления стилистически окрашенной лексики и другие);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ind w:right="52.086614173228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выдвигать гипотезы (например, о целях использования изобразительно-выразительных средств языка, о причинах изменений в лексическом составе русского языка, стилистических изменений и другие), обосновывать, аргументировать суждения; 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ind w:right="52.086614173228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анализировать результаты, полученные в ходе решения языковой и речевой задачи, критически оценивать их достоверность; 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ind w:right="52.086614173228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уметь интегрировать знания из разных предметных областей (например, </w:t>
              <w:br w:type="textWrapping"/>
              <w:t xml:space="preserve">при подборе примеров о роли русского языка как государственного языка Российской Федерации, средства межнационального общения, национального языка русского народа, одного из мировых языков и другие);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ind w:right="52.086614173228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уметь переносить знания в практическую область, освоенные средства </w:t>
              <w:br w:type="textWrapping"/>
              <w:t xml:space="preserve">и способы действия в собственную речевую практику (например, применять знания о нормах произношения и правописания, лексических, морфологических и других нормах); уметь переносить знания, в том числе полученные в результате чтения и изучения литературных произведений, в познавательную и практическую области жизнедеятельности;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ind w:right="52.086614173228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владеть навыками учебно-исследовательской и проектной деятельности </w:t>
              <w:br w:type="textWrapping"/>
              <w:t xml:space="preserve">на основе литературного материала, проявлять устойчивый интерес к чтению </w:t>
              <w:br w:type="textWrapping"/>
              <w:t xml:space="preserve">как средству познания отечественной и других культур;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ind w:right="52.086614173228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владеть научным типом мышления, научной терминологией, ключевыми понятиями и методами современного литературоведения; определять и учитывать историко-культурный контекст и контекст творчества писателя в процессе анализа художественных произведений.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ind w:right="52.086614173228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осуществлять поиск, анализ, систематизацию </w:t>
              <w:br w:type="textWrapping"/>
              <w:t xml:space="preserve">и интерпретацию информации из энциклопедий, словарей, справочников; средств массовой информации, государственных электронных ресурсов учебного назначения; оценивать достоверность информации, её соответствие правовым и морально-этическим нормам;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ind w:right="52.086614173228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создавать тексты в различных форматах с учётом назначения информации и её целевой аудитории, выбирать оптимальную форму её представления и визуализации (презентация, таблица, схема и другие);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ind w:right="52.086614173228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владеть навыками защиты личной информации, соблюдать требования информационной безопасности.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right="52.086614173228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владеть различными видами монолога и диалога, формулировать в устной и письменной форме суждения на социально-культурные, нравственно-этические, бытовые, учебные темы в соответствии с темой, целью, сферой и ситуацией общения; правильно, логично, аргументированно излагать свою точку зрения по поставленной проблеме;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ind w:right="52.086614173228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пользоваться невербальными средствами общения, понимать значение социальных знаков; 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ind w:right="52.086614173228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аргументированно вести диалог, уметь смягчать конфликтные ситуации; корректно выражать своё отношение к суждениям собеседников, проявлять уважительное отношение к оппоненту и в корректной форме формулировать свои возражения, задавать вопросы по существу обсуждаемой темы; 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ind w:right="52.086614173228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логично и корректно с точки зрения культуры речи излагать свою точку зрения; самостоятельно выбирать формат публичного выступления и составлять устные и письменные тексты с учётом цели и особенностей аудитории;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ind w:right="52.086614173228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осуществлять совместную деятельность, включая взаимодействие с людьми иной культуры, национальной и религиозной принадлежности на основе гуманистических ценностей, взаимопонимания между людьми разных культур; 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ind w:right="52.086614173228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принимать цели совместной деятельности, организовывать, координировать действия по их достижению;  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ind w:right="52.086614173228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оценивать качество своего вклада и вклада каждого участника команды </w:t>
              <w:br w:type="textWrapping"/>
              <w:t xml:space="preserve">в общий результат; 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ind w:right="52.086614173228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уметь обобщать мнения нескольких людей и выражать это обобщение </w:t>
              <w:br w:type="textWrapping"/>
              <w:t xml:space="preserve">в устной и письменной форме;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ind w:right="52.086614173228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предлагать новые проекты, оценивать идеи с позиции новизны, оригинальности, практической значимости; проявлять творческие способности </w:t>
              <w:br w:type="textWrapping"/>
              <w:t xml:space="preserve">и воображение, быть инициативным;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ind w:right="52.086614173228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участвовать в дискуссии на литературные темы, в коллективном диалоге, разрабатывать индивидуальный и (или) коллективный учебный проект.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ind w:right="52.086614173228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составлять план действий при анализе и создании текста, вносить необходимые коррективы;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ind w:right="52.086614173228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оценивать приобретённый опыт, в том числе речевой; анализировать </w:t>
              <w:br w:type="textWrapping"/>
              <w:t xml:space="preserve">и оценивать собственную работу: меру самостоятельности, затруднения, дефициты, ошибки и другие;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ind w:right="52.086614173228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осуществлять речевую рефлексию (выявлять коммуникативные неудачи </w:t>
              <w:br w:type="textWrapping"/>
              <w:t xml:space="preserve">и их причины, уметь предупреждать их), давать оценку приобретённому речевому опыту и корректировать собственную речь с учётом целей и условий общения;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ind w:right="52.086614173228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давать оценку новым ситуациям, в том числе изображённым </w:t>
              <w:br w:type="textWrapping"/>
              <w:t xml:space="preserve">в художественной литературе; оценивать приобретенный опыт с учетом литературных знаний;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ind w:right="52.086614173228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осознавать ценностное отношение к литературе как неотъемлемой части культуры; выявлять взаимосвязи между языковым, литературным, интеллектуальным, духовно-нравственным развитием личности;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ind w:right="52.086614173228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принимать мотивы и аргументы других при анализе результатов деятельности, в том числе в процессе чтения художественной литературы и обсуждения литературных героев и проблем, поставленных в художественных произведениях.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right="-95.78740157480311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Иностранный язык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right="27.63779527559109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анализировать, устанавливать аналогии между способами выражения мысли средствами иностранного и родного языков;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ind w:right="27.63779527559109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распознавать свойства и признаки языковых единиц и языковых явлений иностранного языка; сравнивать, классифицировать и обобщать их;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ind w:right="27.63779527559109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выявлять признаки и свойства языковых единиц и языковых явлений иностранного языка (например, грамматических конструкции и их функций);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ind w:right="27.63779527559109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сравнивать разные типы и жанры устных и письменных высказываний </w:t>
              <w:br w:type="textWrapping"/>
              <w:t xml:space="preserve">на иностранном языке;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ind w:right="27.63779527559109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различать в иноязычном устном и письменном тексте - факт и мнение; 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ind w:right="27.63779527559109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анализировать структурно и содержательно разные типы и жанры устных </w:t>
              <w:br w:type="textWrapping"/>
              <w:t xml:space="preserve">и письменных высказываний на иностранном языке с целью дальнейшего использования результатов анализа в собственных высказывания;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ind w:right="27.63779527559109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проводить по предложенному плану небольшое исследование </w:t>
              <w:br w:type="textWrapping"/>
              <w:t xml:space="preserve">по установлению особенностей единиц изучаемого языка, языковых явлений (лексических, грамматических), социокультурных явлений;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ind w:right="27.63779527559109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формулировать в устной или письменной форме гипотезу предстоящего исследования (исследовательского проекта) языковых явлений; осуществлять проверку гипотезы; 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ind w:right="27.63779527559109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формулировать обобщения и выводы по результатам проведённого наблюдения за языковыми явлениями;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ind w:right="27.63779527559109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представлять результаты исследования в устной и письменной форме, в виде электронной презентации, схемы, таблицы, диаграммы и других на уроке или во внеурочной деятельности; 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ind w:right="27.63779527559109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проводить небольшое исследование межкультурного характера </w:t>
              <w:br w:type="textWrapping"/>
              <w:t xml:space="preserve">по установлению соответствий и различий в культурных особенностях родной страны и страны изучаемого языка.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right="49.015748031496855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использовать в соответствии с коммуникативной задачей различные стратегии чтения и аудирования для получения информации (с пониманием основного содержания, с пониманием запрашиваемой информации, с полным пониманием);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ind w:right="49.015748031496855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полно и точно понимать прочитанный текст на основе его информационной переработки (смыслового и структурного анализа отдельных частей текста, выборочного перевода);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ind w:right="49.015748031496855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фиксировать информацию доступными средствами (в виде ключевых слов, плана, тезисов);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ind w:right="49.015748031496855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оценивать достоверность информации, полученной из иноязычных источников, критически оценивать и интерпретировать информацию с разных позиций, распознавать и фиксировать противоречия в информационных источниках;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ind w:right="49.015748031496855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соблюдать информационную безопасность при работе в сети Интернет.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ind w:right="49.015748031496855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воспринимать и создавать собственные диалогические и монологические высказывания на иностранном языке, участвовать в обсуждениях, выступлениях </w:t>
              <w:br w:type="textWrapping"/>
              <w:t xml:space="preserve">в соответствии с условиями и целями общения;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ind w:right="49.015748031496855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развернуто, логично и точно излагать свою точку зрения с использованием адекватных языковых средств изучаемого иностранного языка;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ind w:right="49.015748031496855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выбирать и использовать выразительные средства языка и знаковых систем (текст, таблица, схема и другие) в соответствии с коммуникативной задачей;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ind w:right="49.015748031496855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осуществлять смысловое чтение текста с учетом коммуникативной задачи </w:t>
              <w:br w:type="textWrapping"/>
              <w:t xml:space="preserve">и вида текста, используя разные стратегии чтения (с пониманием основного содержания, с полным пониманием, с нахождением интересующей информации);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ind w:right="49.015748031496855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выстраивать и представлять в письменной форме логику решения коммуникативной задачи (например, в виде плана высказывания, состоящего </w:t>
              <w:br w:type="textWrapping"/>
              <w:t xml:space="preserve">из вопросов или утверждений);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ind w:right="49.015748031496855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публично представлять на иностранном языке результаты выполненной проектной работы, самостоятельно выбирая формат выступления с учетом особенностей аудитории; 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ind w:right="49.015748031496855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осуществлять деловую коммуникацию на иностранном языке в рамках выбранного профиля с целью решения поставленной коммуникативной задачи.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ind w:right="-92.71653543307025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планировать организацию совместной работы, распределять задачи, определять свою роль и координировать свои действия с другими членами команды; 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ind w:right="-92.71653543307025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выполнять работу в условиях реального, виртуального и комбинированного взаимодействия; 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ind w:right="-92.71653543307025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оказывать влияние на речевое поведение партнера (например, поощряя </w:t>
              <w:br w:type="textWrapping"/>
              <w:t xml:space="preserve">его продолжать поиск совместного решения поставленной задачи);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ind w:right="-92.71653543307025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корректировать совместную деятельность с учетом возникших трудностей, новых данных или информации;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ind w:right="-92.71653543307025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осуществлять взаимодействие в ситуациях общения, соблюдая этикетные нормы межкультурного общения.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right="-95.78740157480311" w:firstLine="42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 Математика и информатика.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right="52.08661417322844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выявлять качества, характеристики математических понятий и отношений между понятиями; формулировать определения понятий; 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ind w:right="52.08661417322844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устанавливать существенный признак классификации, основания </w:t>
              <w:br w:type="textWrapping"/>
              <w:t xml:space="preserve">для обобщения и сравнения, критерии проводимого анализа;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ind w:right="52.08661417322844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выявлять математические закономерности, проводить аналогии, вскрывать взаимосвязи и противоречия в фактах, данных, наблюдениях и утверждениях; предлагать критерии для выявления закономерностей и противоречий; 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ind w:right="52.08661417322844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воспринимать, формулировать и преобразовывать суждения: утвердительные и отрицательные, единичные, частные и общие; условные;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ind w:right="52.08661417322844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делать выводы с использованием законов логики, дедуктивных и индуктивных умозаключений, умозаключений по аналогии;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ind w:right="52.08661417322844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ind w:right="52.08661417322844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line="240" w:lineRule="auto"/>
              <w:ind w:right="52.08661417322844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использовать вопросы как исследовательский инструмент познания; 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ind w:right="52.08661417322844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ind w:right="52.08661417322844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проводить самостоятельно спланированный эксперимент, исследование </w:t>
              <w:br w:type="textWrapping"/>
              <w:t xml:space="preserve">по установлению особенностей математического объекта, понятия, процедуры, по выявлению зависимостей между объектами, понятиями, процедурами, использовать различные методы;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ind w:right="52.08661417322844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формулировать обобщения и выводы по результатам проведенного наблюдения, исследования, оценивать достоверность полученных результатов, выводов и обобщений, прогнозировать возможное их развитие в новых условиях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line="240" w:lineRule="auto"/>
              <w:ind w:right="52.08661417322844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выбирать информацию из источников различных типов, анализировать </w:t>
              <w:br w:type="textWrapping"/>
              <w:t xml:space="preserve">и интерпретировать информацию различных видов и форм представления; систематизировать и структурировать информацию, представлять ее в различных формах; 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ind w:right="52.08661417322844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оценивать надежность информации по самостоятельно сформулированным критериям, воспринимать ее критически; 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ind w:right="52.08661417322844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выявлять дефициты информации, данных, необходимых для ответа на вопрос и для решения задачи;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ind w:right="52.08661417322844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анализировать информацию, структурировать ее с помощью таблиц и схем, обобщать, моделировать математически: делать чертежи и краткие записи по условию задачи, отображать графически, записывать с помощью формул;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ind w:right="52.08661417322844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формулировать прямые и обратные утверждения, отрицание, выводить следствия; распознавать неверные утверждения и находить в них ошибки; 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ind w:right="52.08661417322844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проводить математические эксперименты, решать задачи исследовательского характера, выдвигать предположения, доказывать или опровергать их, применяя индукцию, дедукцию, аналогию, математические методы;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ind w:right="52.08661417322844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создавать структурированные текстовые материалы с использованием возможностей современных программных средств и облачных технологий, использовать табличные базы данных; 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ind w:right="52.08661417322844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использовать компьютерно-математические модели для анализа объектов и процессов, оценивать адекватность модели моделируемому объекту или процессу; представлять результаты моделирования в наглядном виде.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line="240" w:lineRule="auto"/>
              <w:ind w:right="52.08661417322844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воспринимать и формулировать суждения, ясно, точно, грамотно выражать свою точку зрения в устных и письменных текстах;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ind w:right="52.08661417322844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диалога; в корректной форме формулировать разногласия и возражения;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ind w:right="52.08661417322844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представлять логику решения задачи, доказательства утверждения, результаты и ход эксперимента, исследования, проекта в устной и письменной форме, подкрепляя пояснениями, обоснованиями в вербальном и графическом виде; самостоятельно выбирать формат выступления с учетом задач презентации и особенностей аудитории;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ind w:right="52.08661417322844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участвовать в групповых формах работы (обсуждения, обмен мнений, «мозговые штурмы» и другие), используя преимущества командной </w:t>
              <w:br w:type="textWrapping"/>
              <w:t xml:space="preserve">и индивидуальной работы при решении учебных задач;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ind w:right="52.08661417322844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line="240" w:lineRule="auto"/>
              <w:ind w:right="52.08661417322844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составлять план, алгоритм решения задачи, выбирать способ решения </w:t>
              <w:br w:type="textWrapping"/>
              <w:t xml:space="preserve">с учетом имеющихся ресурсов и собственных возможностей и корректировать </w:t>
              <w:br w:type="textWrapping"/>
              <w:t xml:space="preserve">с учетом новой информации; 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ind w:right="52.08661417322844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 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ind w:right="52.08661417322844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ошибок;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ind w:right="52.08661417322844" w:firstLine="42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оценивать соответствие результата цели и условиям, меру собственной самостоятельности, затруднения, дефициты, ошибки, приобретенный опыт; объяснять причины достижения или недостижения результатов деятельности.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2.08661417322844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line="240" w:lineRule="auto"/>
              <w:ind w:right="-419.5275590551165" w:firstLine="42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Естественнонаучные предметы.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line="240" w:lineRule="auto"/>
              <w:ind w:right="52.086614173228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выявлять закономерности и противоречия в рассматриваемых физических, химических, биологических явлениях, например, анализировать физические процессы и явления с использованием физических законов и теорий, например, закона сохранения механической энергии, закона сохранения импульса, газовых законов, закона Кулона, молекулярно-кинетической теории строения вещества, выявлять закономерности в проявлении общих свойств у веществ, относящихся к одному классу химических соединений;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ind w:right="52.086614173228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определять условия применимости моделей физических тел и процессов (явлений), например, инерциальная система отсчёта, абсолютно упругая деформация, моделей газа, жидкости и твёрдого (кристаллического) тела, идеального газа;  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ind w:right="52.086614173228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выбирать основания и критерии для классификации веществ и химических реакций;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ind w:right="52.086614173228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применять используемые в химии символические (знаковые) модели, уметь преобразовывать модельные представления при решении учебных познавательных </w:t>
              <w:br w:type="textWrapping"/>
              <w:t xml:space="preserve">и практических задач, применять модельные представления для выявления характерных признаков изучаемых веществ и химических реакций;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ind w:right="52.086614173228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выбирать наиболее эффективный способ решения расчетных задач с учетом получения новых знаний о веществах и химических реакциях;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ind w:right="52.086614173228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вносить коррективы в деятельность, оценивать соответствие результатов целям, оценивать риски последствий деятельности, например, анализировать </w:t>
              <w:br w:type="textWrapping"/>
              <w:t xml:space="preserve">и оценивать последствия использования тепловых двигателей и теплового загрязнения окружающей среды с позиций экологической безопасности; влияния радиоактивности на живые организмы безопасности; представлений о рациональном природопользовании (в процессе подготовки сообщений, выполнения групповых проектов);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ind w:right="52.086614173228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развивать креативное мышление при решении жизненных проблем, например, объяснять основные принципы действия технических устройств и технологий, таких как: ультразвуковая диагностика в технике и медицине, радар, радиоприёмник, телевизор, телефон, СВЧ-печь; и условий их безопасного применения </w:t>
              <w:br w:type="textWrapping"/>
              <w:t xml:space="preserve">в практической жизни.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line="240" w:lineRule="auto"/>
              <w:ind w:right="52.086614173228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проводить эксперименты и исследования, например, действия постоянного магнита на рамку с током; явления электромагнитной индукции, зависимости периода малых колебаний математического маятника от параметров колебательной системы; 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ind w:right="52.086614173228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проводить исследования зависимостей между физическими величинами, например: зависимости периода обращения конического маятника </w:t>
              <w:br w:type="textWrapping"/>
              <w:t xml:space="preserve">от его параметров; зависимости силы упругости от деформации для пружины </w:t>
              <w:br w:type="textWrapping"/>
              <w:t xml:space="preserve">и резинового образца; исследование остывания вещества; исследование зависимости полезной мощности источника тока от силы тока; 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ind w:right="52.086614173228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проводить опыты по проверке предложенных гипотез, например, гипотезы </w:t>
              <w:br w:type="textWrapping"/>
              <w:t xml:space="preserve">о прямой пропорциональной зависимости между дальностью полёта и начальной скоростью тела; о независимости времени движения бруска по наклонной плоскости на заданное расстояние от его массы; проверка законов для изопроцессов в газе </w:t>
              <w:br w:type="textWrapping"/>
              <w:t xml:space="preserve">(на углубленном уровне);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ind w:right="52.086614173228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формировать научный тип мышления, владеть научной терминологией, ключевыми понятиями и методами, например, описывать изученные физические явления и процессы с использованием физических величин, например: скорость электромагнитных волн, длина волны и частота света, энергия и импульс фотона;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ind w:right="52.086614173228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уметь переносить знания в познавательную и практическую области деятельности, например, распознавать физические явления в опытах и окружающей жизни, например: отражение, преломление, интерференция, дифракция и поляризация света, дисперсия света (на базовом уровне);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ind w:right="52.086614173228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уметь интегрировать знания из разных предметных областей, например, решать качественные задачи, в том числе интегрированного и межпредметного характера; решать расчётные задачи с неявно заданной физической моделью, требующие применения знаний из разных разделов школьного курса физики, а также интеграции знаний из других предметов естественно-научного цикла;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ind w:right="52.086614173228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выдвигать новые идеи, предлагать оригинальные подходы и решения, например, решать качественные задачи с опорой на изученные физические законы, закономерности и физические явления (на базовом уровне);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ind w:right="52.086614173228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проводить исследования условий равновесия твёрдого тела, имеющего ось вращения; конструирование кронштейнов и расчёт сил упругости; изучение устойчивости твёрдого тела, имеющего площадь опоры.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line="240" w:lineRule="auto"/>
              <w:ind w:right="52.086614173228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создавать тексты в различных форматах с учетом назначения информации </w:t>
              <w:br w:type="textWrapping"/>
              <w:t xml:space="preserve">и целевой аудитории, выбирая оптимальную форму представления и визуализации, подготавливать сообщения о методах получения естественнонаучных знаний, открытиях в современной науке;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ind w:right="52.086614173228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использовать средства информационных и коммуникационных технологий </w:t>
              <w:br w:type="textWrapping"/>
              <w:t xml:space="preserve">в решении когнитивных, коммуникативных и организационных задач, использовать информационные технологии для поиска, структурирования, интерпретации </w:t>
              <w:br w:type="textWrapping"/>
              <w:t xml:space="preserve">и представления информации при подготовке сообщений о применении законов физики, химии в технике и технологиях;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ind w:right="52.086614173228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использовать IT-технологии при работе с дополнительными источниками информации в области естественнонаучного знания, проводить их критический анализ и оценку достоверности.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line="240" w:lineRule="auto"/>
              <w:ind w:right="52.086614173228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аргументированно вести диалог, развернуто и логично излагать свою точку зрения;  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ind w:right="52.086614173228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 обсуждении физических, химических, биологических проблем, способов решения задач, результатов учебных исследований и проектов в области естествознания; в ходе дискуссий о современной естественнонаучной картине мира;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ind w:right="52.086614173228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работать в группе при выполнении проектных работ; при планировании, проведении и интерпретации результатов опытов и анализе дополнительных источников информации по изучаемой теме; при анализе дополнительных источников информации; при обсуждении вопросов межпредметного характера (например, по темам «Движение в природе», «Теплообмен в живой природе», «Электромагнитные явления в природе», «Световые явления в природе»).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line="240" w:lineRule="auto"/>
              <w:ind w:right="52.086614173228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осуществлять познавательную деятельность в области физики, химии, биологии, выявлять проблемы, ставить и формулировать задачи; 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ind w:right="52.086614173228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составлять план решения расчётных и качественных задач </w:t>
              <w:br w:type="textWrapping"/>
              <w:t xml:space="preserve">по физике и химии, план выполнения практической или исследовательской работы </w:t>
              <w:br w:type="textWrapping"/>
              <w:t xml:space="preserve">с учетом имеющихся ресурсов и собственных возможностей; 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ind w:right="52.086614173228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делать осознанный выбор, аргументировать его, брать на себя ответственность за решение в групповой работе над учебным проектом или исследованием в области физики, химии, биологии; давать оценку новым ситуациям, возникающим в ходе выполнения опытов, проектов или исследований, вносить коррективы в деятельность, оценивать соответствие результатов целям; 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ind w:right="52.086614173228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использовать приёмы рефлексии для оценки ситуации, выбора верного решения при решении качественных и расчетных задач; 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ind w:right="52.086614173228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принимать мотивы и аргументы других участников при анализе и обсуждении результатов учебных исследований или решения физических задач.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line="240" w:lineRule="auto"/>
              <w:ind w:left="0" w:right="-9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 Общественно-научные предметы.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line="240" w:lineRule="auto"/>
              <w:ind w:left="0" w:right="-9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характеризовать, опираясь на социально-гуманитарные знания, российские духовно-нравственные ценности, раскрывать их взаимосвязь, историческую обусловленность, актуальность в современных условиях; 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ind w:left="0" w:right="-9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формулировать социальные проблемы, рассматривать </w:t>
              <w:br w:type="textWrapping"/>
              <w:t xml:space="preserve">их всесторонне на основе знаний об обществе как целостной развивающейся системе в единстве и взаимодействии основных сфер и социальных институтов; 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ind w:left="0" w:right="-9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устанавливать существенные признак или основания для классификации </w:t>
              <w:br w:type="textWrapping"/>
              <w:t xml:space="preserve">и типологизации социальных явлений прошлого и современности; группировать, систематизировать исторические факты по самостоятельно определяемому признаку, например, по хронологии, принадлежности к историческим процессам, типологическим основаниям, проводить классификацию стран по особенностям географического положения, формам правления и типам государственного устройства;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ind w:left="0" w:right="-9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выявлять причинно-следственные, функциональные, иерархические и другие связи подсистем и элементов общества, например, мышления и деятельности, экономической деятельности и проблем устойчивого развития,  макроэкономических показателей и качества жизни, изменениями содержания парниковых газов в атмосфере и наблюдаемыми климатическими изменениями;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ind w:left="0" w:right="-9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оценивать с опорой на полученные социально-гуманитарные знания, социальные явления и события, их роль и последствия, например, значение географических факторов, определяющих остроту глобальных проблем, прогнозы развития человечества, значение импортозамещения для экономики нашей страны;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ind w:left="0" w:right="-9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вносить коррективы в деятельность, оценивать соответствие результатов целям, оценивать риски последствий деятельности, например, связанные </w:t>
              <w:br w:type="textWrapping"/>
              <w:t xml:space="preserve">с попытками фальсификации исторических фактов, отражающих важнейшие события истории России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0" w:line="240" w:lineRule="auto"/>
              <w:ind w:left="0" w:right="-9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владеть навыками учебно-исследовательской и проектной деятельности </w:t>
              <w:br w:type="textWrapping"/>
              <w:t xml:space="preserve">для формулирования и обоснования собственной точки зрения (версии, оценки) </w:t>
              <w:br w:type="textWrapping"/>
              <w:t xml:space="preserve">с опорой на фактический материал, в том числе используя источники социальной информации разных типов; представлять ее результаты в виде завершенных проектов, презентаций, творческих работ социальной и междисциплинарной направленности;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ind w:left="0" w:right="-9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анализировать полученные в ходе решения задачи результаты для описания (реконструкции) в устной и письменной форме исторических событий, явлений, процессов истории родного края, истории России и всемирной истории;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ind w:left="0" w:right="-9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формулировать аргументы для подтверждения/опровержения собственной или предложенной точки зрения по дискуссионной проблеме из истории России </w:t>
              <w:br w:type="textWrapping"/>
              <w:t xml:space="preserve">и всемирной истории и сравнивать предложенную аргументацию, выбирать наиболее аргументированную позицию;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ind w:left="0" w:right="-9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актуализировать познавательную задачу, выдвигать гипотезу ее решения, находить аргументы для доказательства своих утверждений, задавать параметры </w:t>
              <w:br w:type="textWrapping"/>
              <w:t xml:space="preserve">и критерии решения;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 при выполнении практических работ;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ind w:left="0" w:right="-9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проявлять способность и готовность к самостоятельному поиску методов решения практических задач, применению различных методов изучения социальных явлений и процессов в социальных науках, включая универсальные методы науки, </w:t>
              <w:br w:type="textWrapping"/>
              <w:t xml:space="preserve">а также специальные методы социального познания, в том числе социологические опросы, биографический метод, социальное прогнозирование, метод моделирования и сравнительно-исторический метод; владеть элементами научной методологии социального познания.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0" w:line="240" w:lineRule="auto"/>
              <w:ind w:left="0" w:right="-9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владеть навыками получения социальной информации из  источников разных типов и различать в ней события, явления, процессы; факты и мнения, описания </w:t>
              <w:br w:type="textWrapping"/>
              <w:t xml:space="preserve">и объяснения, гипотезы и теории, обобщать историческую информацию по истории России и зарубежных стран; 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ind w:left="0" w:right="-9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извлекать социальную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 в информационном сообщении, осуществлять анализ, систематизацию и интерпретацию информации различных видов и форм представления; 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ind w:left="0" w:right="-9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общества, направлениях государственной политики в Российской Федерации, правовом регулировании общественных процессов в Российской Федерации, полученной из источников разного типа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ind w:left="0" w:right="-9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оценивать достоверность, легитимность информации на основе различения видов письменных исторических источников по истории России и всемирной истории, выявления позиции автора документа и участников событий, основной мысли, основной и дополнительной информации, достоверности содержания.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line="240" w:lineRule="auto"/>
              <w:ind w:left="0" w:right="-9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владеть различными способами общения и взаимодействия с учетом понимания особенностей политического,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ind w:left="0" w:right="-9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сегодня;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ind w:left="0" w:right="-9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ориентироваться в направлениях профессиональной деятельности, связанных с социально-гуманитарной подготовкой.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ind w:left="0" w:right="-9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0" w:line="240" w:lineRule="auto"/>
              <w:ind w:left="0" w:right="-9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осуществлять познавательную деятельность, выявлять проблемы,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ind w:left="0" w:right="-9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принимать мотивы и аргументы других людей при анализе результатов деятельности, используя социально-гуманитарные знания для взаимодействия </w:t>
              <w:br w:type="textWrapping"/>
              <w:t xml:space="preserve">с представителями других национальностей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позиции.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ind w:left="0" w:right="-9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ind w:left="0" w:right="-9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19.5275590551165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19.5275590551165" w:firstLine="426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  <w:sectPr>
          <w:pgSz w:h="11906" w:w="16838" w:orient="landscape"/>
          <w:pgMar w:bottom="1134" w:top="1134" w:left="1701" w:right="850" w:header="708" w:footer="708"/>
          <w:pgNumType w:start="1"/>
        </w:sectPr>
      </w:pPr>
      <w:bookmarkStart w:colFirst="0" w:colLast="0" w:name="_di3okux330e4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19.5275590551165" w:firstLine="42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Особенности реализации основных направлений и форм</w:t>
        <w:br w:type="textWrapping"/>
        <w:t xml:space="preserve">учебно-исследовательской и проектной деятельности в рамках урочной</w:t>
        <w:br w:type="textWrapping"/>
        <w:t xml:space="preserve">и внеурочной деятельности.</w:t>
      </w:r>
    </w:p>
    <w:p w:rsidR="00000000" w:rsidDel="00000000" w:rsidP="00000000" w:rsidRDefault="00000000" w:rsidRPr="00000000" w14:paraId="000000AD">
      <w:pPr>
        <w:spacing w:after="0" w:before="0" w:line="240" w:lineRule="auto"/>
        <w:ind w:right="-419.5275590551165" w:firstLine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ФГОС СОО определяет индивидуальный проект как особую форму организации деятельности обучающихся (учебное исследование или учебный проект). 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000000" w:rsidDel="00000000" w:rsidP="00000000" w:rsidRDefault="00000000" w:rsidRPr="00000000" w14:paraId="000000AE">
      <w:pPr>
        <w:spacing w:after="0" w:before="0" w:lin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включения обучающихся в учебно-исследовательскую и проектную деятельность (УИПД) на уровне среднего общего образования: формирование опыта применения УУД в жизненных ситуациях, навыков учебного сотрудничества и социального взаимодействия со сверстниками, обучающимися младшего и старшего возраста, взрослыми. </w:t>
      </w:r>
    </w:p>
    <w:p w:rsidR="00000000" w:rsidDel="00000000" w:rsidP="00000000" w:rsidRDefault="00000000" w:rsidRPr="00000000" w14:paraId="000000AF">
      <w:pPr>
        <w:spacing w:after="0" w:before="0" w:lin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Результаты выполнения индивидуального проекта должны отражать:</w:t>
      </w:r>
    </w:p>
    <w:p w:rsidR="00000000" w:rsidDel="00000000" w:rsidP="00000000" w:rsidRDefault="00000000" w:rsidRPr="00000000" w14:paraId="000000B0">
      <w:pPr>
        <w:numPr>
          <w:ilvl w:val="0"/>
          <w:numId w:val="6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сформированность навыков коммуникативной, учебно-исследовательской деятельности, критического мышления;</w:t>
      </w:r>
    </w:p>
    <w:p w:rsidR="00000000" w:rsidDel="00000000" w:rsidP="00000000" w:rsidRDefault="00000000" w:rsidRPr="00000000" w14:paraId="000000B1">
      <w:pPr>
        <w:numPr>
          <w:ilvl w:val="0"/>
          <w:numId w:val="6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способность к инновационной, аналитической, творческой, интеллектуальной деятельности;</w:t>
      </w:r>
    </w:p>
    <w:p w:rsidR="00000000" w:rsidDel="00000000" w:rsidP="00000000" w:rsidRDefault="00000000" w:rsidRPr="00000000" w14:paraId="000000B2">
      <w:pPr>
        <w:numPr>
          <w:ilvl w:val="0"/>
          <w:numId w:val="6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000000" w:rsidDel="00000000" w:rsidP="00000000" w:rsidRDefault="00000000" w:rsidRPr="00000000" w14:paraId="000000B3">
      <w:pPr>
        <w:numPr>
          <w:ilvl w:val="0"/>
          <w:numId w:val="6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способность постановки цели и формулирования гипотезы исследования, планирования работы, отбора и интерпретации необходимой информации,структурирования аргументации результатов исследования на основе собранных данных, презентации результатов.</w:t>
      </w:r>
    </w:p>
    <w:p w:rsidR="00000000" w:rsidDel="00000000" w:rsidP="00000000" w:rsidRDefault="00000000" w:rsidRPr="00000000" w14:paraId="000000B4">
      <w:pPr>
        <w:spacing w:after="0" w:before="0" w:line="240" w:lineRule="auto"/>
        <w:ind w:right="-419.5275590551165" w:firstLine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Индивидуальный проект выполняется обучающимся в течение одного или двух лет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000000" w:rsidDel="00000000" w:rsidP="00000000" w:rsidRDefault="00000000" w:rsidRPr="00000000" w14:paraId="000000B5">
      <w:pPr>
        <w:spacing w:after="0" w:before="0" w:line="240" w:lineRule="auto"/>
        <w:ind w:right="-419.5275590551165" w:firstLine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Особенности УИПД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уровне среднего общего образования: </w:t>
      </w:r>
    </w:p>
    <w:p w:rsidR="00000000" w:rsidDel="00000000" w:rsidP="00000000" w:rsidRDefault="00000000" w:rsidRPr="00000000" w14:paraId="000000B6">
      <w:pPr>
        <w:numPr>
          <w:ilvl w:val="0"/>
          <w:numId w:val="4"/>
        </w:numPr>
        <w:spacing w:after="0" w:before="0" w:line="240" w:lineRule="auto"/>
        <w:ind w:left="720" w:right="-419.527559055116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исследование и проект выполняют в значительной степени функции инструментов учебной деятельности полидисциплинарного характера, необходимых для  освоения социальной жизни и культуры. </w:t>
      </w:r>
    </w:p>
    <w:p w:rsidR="00000000" w:rsidDel="00000000" w:rsidP="00000000" w:rsidRDefault="00000000" w:rsidRPr="00000000" w14:paraId="000000B7">
      <w:pPr>
        <w:numPr>
          <w:ilvl w:val="0"/>
          <w:numId w:val="4"/>
        </w:numPr>
        <w:spacing w:after="0" w:before="0" w:line="240" w:lineRule="auto"/>
        <w:ind w:left="720" w:right="-419.527559055116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более активной становится роль самих обучающихся, которые самостоятельно  формулируют предпроектную идею, ставят цели, описывают необходимые ресурсы и другое. </w:t>
      </w:r>
    </w:p>
    <w:p w:rsidR="00000000" w:rsidDel="00000000" w:rsidP="00000000" w:rsidRDefault="00000000" w:rsidRPr="00000000" w14:paraId="000000B8">
      <w:pPr>
        <w:numPr>
          <w:ilvl w:val="0"/>
          <w:numId w:val="4"/>
        </w:numPr>
        <w:spacing w:after="0" w:before="0" w:line="240" w:lineRule="auto"/>
        <w:ind w:left="720" w:right="-419.527559055116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начинают использоваться элементы математического моделирования и анализа как инструмента интерпретации результатов исследования;</w:t>
      </w:r>
    </w:p>
    <w:p w:rsidR="00000000" w:rsidDel="00000000" w:rsidP="00000000" w:rsidRDefault="00000000" w:rsidRPr="00000000" w14:paraId="000000B9">
      <w:pPr>
        <w:numPr>
          <w:ilvl w:val="0"/>
          <w:numId w:val="4"/>
        </w:numPr>
        <w:spacing w:after="0" w:before="0" w:line="240" w:lineRule="auto"/>
        <w:ind w:left="720" w:right="-419.527559055116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проблематика и методология индивидуального проекта ориентированы на интеграцию знаний и использование методов двух и более учебных предметов одной или нескольких предметных областей;</w:t>
      </w:r>
    </w:p>
    <w:p w:rsidR="00000000" w:rsidDel="00000000" w:rsidP="00000000" w:rsidRDefault="00000000" w:rsidRPr="00000000" w14:paraId="000000BA">
      <w:pPr>
        <w:numPr>
          <w:ilvl w:val="0"/>
          <w:numId w:val="4"/>
        </w:numPr>
        <w:spacing w:after="0" w:before="0" w:line="240" w:lineRule="auto"/>
        <w:ind w:left="720" w:right="-419.527559055116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обучающиеся сами определяют параметры и критерии успешности реализации проекта;</w:t>
      </w:r>
    </w:p>
    <w:p w:rsidR="00000000" w:rsidDel="00000000" w:rsidP="00000000" w:rsidRDefault="00000000" w:rsidRPr="00000000" w14:paraId="000000BB">
      <w:pPr>
        <w:numPr>
          <w:ilvl w:val="0"/>
          <w:numId w:val="4"/>
        </w:numPr>
        <w:spacing w:after="0" w:before="0" w:line="240" w:lineRule="auto"/>
        <w:ind w:left="720" w:right="-419.527559055116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презентация результатов проектной работы может проводиться  не в школе, а в том социальном и культурном пространстве, где проект разворачивался.</w:t>
      </w:r>
    </w:p>
    <w:p w:rsidR="00000000" w:rsidDel="00000000" w:rsidP="00000000" w:rsidRDefault="00000000" w:rsidRPr="00000000" w14:paraId="000000BC">
      <w:pPr>
        <w:spacing w:after="0" w:before="0" w:line="240" w:lineRule="auto"/>
        <w:ind w:left="0" w:right="-419.5275590551165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уровне среднего общего образования приоритетными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направлениями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проектной и исследовательской деятельности  являются: социальное; бизнес-проектирование; исследовательское; инженерное; информационное.</w:t>
      </w:r>
    </w:p>
    <w:p w:rsidR="00000000" w:rsidDel="00000000" w:rsidP="00000000" w:rsidRDefault="00000000" w:rsidRPr="00000000" w14:paraId="000000BD">
      <w:pPr>
        <w:spacing w:after="0" w:before="0" w:line="240" w:lineRule="auto"/>
        <w:ind w:right="-419.5275590551165" w:firstLine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Результатами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учебного исследованиями могут быть научный доклад, реферат,  макет, опытный образец, разработка, информационный продукт, а также образовательное событие, социальное мероприятие (акция). </w:t>
      </w:r>
    </w:p>
    <w:p w:rsidR="00000000" w:rsidDel="00000000" w:rsidP="00000000" w:rsidRDefault="00000000" w:rsidRPr="00000000" w14:paraId="000000BE">
      <w:pPr>
        <w:spacing w:after="0" w:before="0" w:lin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Критерии оценивания результатов УИПД</w:t>
      </w:r>
    </w:p>
    <w:tbl>
      <w:tblPr>
        <w:tblStyle w:val="Table2"/>
        <w:tblW w:w="93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77.5"/>
        <w:gridCol w:w="4677.5"/>
        <w:tblGridChange w:id="0">
          <w:tblGrid>
            <w:gridCol w:w="4677.5"/>
            <w:gridCol w:w="4677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Учебное исследование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numPr>
                <w:ilvl w:val="0"/>
                <w:numId w:val="3"/>
              </w:numPr>
              <w:spacing w:after="0" w:before="0" w:line="240" w:lineRule="auto"/>
              <w:ind w:left="0" w:firstLine="425.1968503937008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актуальность избранной проблемы;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3"/>
              </w:numPr>
              <w:spacing w:after="0" w:before="0" w:line="240" w:lineRule="auto"/>
              <w:ind w:left="0" w:firstLine="425.1968503937008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полнота;</w:t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3"/>
              </w:numPr>
              <w:spacing w:after="0" w:before="0" w:line="240" w:lineRule="auto"/>
              <w:ind w:left="0" w:firstLine="425.1968503937008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последовательность; обоснованность решения поставленных задач.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значимость полученного результата;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spacing w:after="0" w:before="0" w:line="240" w:lineRule="auto"/>
        <w:ind w:right="-419.5275590551165" w:firstLine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before="0" w:lin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Алгоритм  педагогического сопровождения индивидуального проекта:</w:t>
      </w:r>
    </w:p>
    <w:p w:rsidR="00000000" w:rsidDel="00000000" w:rsidP="00000000" w:rsidRDefault="00000000" w:rsidRPr="00000000" w14:paraId="000000C8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вычленение проблемы и формулирование темы проекта; </w:t>
      </w:r>
    </w:p>
    <w:p w:rsidR="00000000" w:rsidDel="00000000" w:rsidP="00000000" w:rsidRDefault="00000000" w:rsidRPr="00000000" w14:paraId="000000C9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постановка целей и задач;</w:t>
      </w:r>
    </w:p>
    <w:p w:rsidR="00000000" w:rsidDel="00000000" w:rsidP="00000000" w:rsidRDefault="00000000" w:rsidRPr="00000000" w14:paraId="000000CA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сбор информации/исследование/разработка образца;</w:t>
      </w:r>
    </w:p>
    <w:p w:rsidR="00000000" w:rsidDel="00000000" w:rsidP="00000000" w:rsidRDefault="00000000" w:rsidRPr="00000000" w14:paraId="000000CB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подготовка и защиту проекта;</w:t>
      </w:r>
    </w:p>
    <w:p w:rsidR="00000000" w:rsidDel="00000000" w:rsidP="00000000" w:rsidRDefault="00000000" w:rsidRPr="00000000" w14:paraId="000000CC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анализ результатов выполнения проекта, оценка качества выполнения.</w:t>
      </w:r>
    </w:p>
    <w:p w:rsidR="00000000" w:rsidDel="00000000" w:rsidP="00000000" w:rsidRDefault="00000000" w:rsidRPr="00000000" w14:paraId="000000CD">
      <w:pPr>
        <w:spacing w:after="0" w:before="0" w:lin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Организация педагогического сопровождения индивидуального проекта должна осуществляться с учетом специфики профиля обучения, а также  образовательных интересов  обучающихся.</w:t>
      </w:r>
    </w:p>
    <w:p w:rsidR="00000000" w:rsidDel="00000000" w:rsidP="00000000" w:rsidRDefault="00000000" w:rsidRPr="00000000" w14:paraId="000000CE">
      <w:pPr>
        <w:spacing w:after="0" w:before="0" w:lin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Требования к процедуре публичной защиты индивидуального проекта:</w:t>
      </w:r>
    </w:p>
    <w:p w:rsidR="00000000" w:rsidDel="00000000" w:rsidP="00000000" w:rsidRDefault="00000000" w:rsidRPr="00000000" w14:paraId="000000CF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использование различных форм (в рамках специально организуемых в образовательной организации проектных «дней» или «недель», в рамках проведения ученических научных конференций, в рамках специальных итоговых аттестационных испытаний);</w:t>
      </w:r>
    </w:p>
    <w:p w:rsidR="00000000" w:rsidDel="00000000" w:rsidP="00000000" w:rsidRDefault="00000000" w:rsidRPr="00000000" w14:paraId="000000D0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представление результатов работы в форме письменных отчетных материалов, готового проектного продукта, устного выступления и электронной презентации;</w:t>
      </w:r>
    </w:p>
    <w:p w:rsidR="00000000" w:rsidDel="00000000" w:rsidP="00000000" w:rsidRDefault="00000000" w:rsidRPr="00000000" w14:paraId="000000D1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проведение публичного обсуждения результатов деятельности со школьниками, педагогами, родителями, специалистами-экспертами, организациями-партнерами;</w:t>
      </w:r>
    </w:p>
    <w:p w:rsidR="00000000" w:rsidDel="00000000" w:rsidP="00000000" w:rsidRDefault="00000000" w:rsidRPr="00000000" w14:paraId="000000D2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получение квалифицированной оценки результатов деятельности от членов педагогического коллектива и независимого экспертного сообщества (представители вузов, научных организаций и других). </w:t>
      </w:r>
    </w:p>
    <w:p w:rsidR="00000000" w:rsidDel="00000000" w:rsidP="00000000" w:rsidRDefault="00000000" w:rsidRPr="00000000" w14:paraId="000000D3">
      <w:pPr>
        <w:spacing w:after="0" w:before="0" w:lin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Критерии оценки исследовательской и проектной работы обсуждаются на педагогическом совете и совете учащихся, закрепляются в локальном нормативном акте школы и доводятся до сведения обучающихся и их родителей (законных представителей). Оценке должна подвергаться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воплощения. Для оценки проектной работы создается экспертная комиссия, в которую входят педагоги и представители администрации образовательных организаций, где учатся дети, представители местного сообщества и тех сфер деятельности, в рамках которых выполняются проектные работы</w:t>
      </w:r>
    </w:p>
    <w:p w:rsidR="00000000" w:rsidDel="00000000" w:rsidP="00000000" w:rsidRDefault="00000000" w:rsidRPr="00000000" w14:paraId="000000D4">
      <w:pPr>
        <w:spacing w:after="0" w:before="0" w:line="240" w:lineRule="auto"/>
        <w:ind w:right="-419.5275590551165" w:firstLine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134" w:left="1701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bottom w:color="000000" w:space="1" w:sz="4" w:val="single"/>
      </w:pBdr>
      <w:spacing w:after="0" w:before="240" w:line="276" w:lineRule="auto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