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4C" w:rsidRPr="002A23EB" w:rsidRDefault="009708CB" w:rsidP="002A23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23EB">
        <w:rPr>
          <w:rFonts w:ascii="Times New Roman" w:hAnsi="Times New Roman"/>
          <w:b/>
          <w:sz w:val="28"/>
          <w:szCs w:val="28"/>
          <w:lang w:val="ru-RU"/>
        </w:rPr>
        <w:t>1.2.</w:t>
      </w:r>
      <w:r w:rsidR="008F004C" w:rsidRPr="002A23EB">
        <w:rPr>
          <w:rFonts w:ascii="Times New Roman" w:hAnsi="Times New Roman"/>
          <w:b/>
          <w:sz w:val="28"/>
          <w:szCs w:val="28"/>
          <w:lang w:val="ru-RU"/>
        </w:rPr>
        <w:t> Пла</w:t>
      </w:r>
      <w:r w:rsidRPr="002A23EB">
        <w:rPr>
          <w:rFonts w:ascii="Times New Roman" w:hAnsi="Times New Roman"/>
          <w:b/>
          <w:sz w:val="28"/>
          <w:szCs w:val="28"/>
          <w:lang w:val="ru-RU"/>
        </w:rPr>
        <w:t>нируемые результаты освоения ООП</w:t>
      </w:r>
      <w:r w:rsidR="008F004C" w:rsidRPr="002A23EB">
        <w:rPr>
          <w:rFonts w:ascii="Times New Roman" w:hAnsi="Times New Roman"/>
          <w:b/>
          <w:sz w:val="28"/>
          <w:szCs w:val="28"/>
          <w:lang w:val="ru-RU"/>
        </w:rPr>
        <w:t xml:space="preserve"> ООО.</w:t>
      </w:r>
    </w:p>
    <w:p w:rsidR="008F004C" w:rsidRPr="002A23EB" w:rsidRDefault="008F004C" w:rsidP="002A23E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2A23EB">
        <w:rPr>
          <w:rFonts w:ascii="Times New Roman" w:eastAsia="SchoolBookSanPin" w:hAnsi="Times New Roman"/>
          <w:sz w:val="28"/>
          <w:szCs w:val="28"/>
          <w:lang w:val="ru-RU"/>
        </w:rPr>
        <w:t>Пла</w:t>
      </w:r>
      <w:r w:rsidR="009708CB" w:rsidRPr="002A23EB">
        <w:rPr>
          <w:rFonts w:ascii="Times New Roman" w:eastAsia="SchoolBookSanPin" w:hAnsi="Times New Roman"/>
          <w:sz w:val="28"/>
          <w:szCs w:val="28"/>
          <w:lang w:val="ru-RU"/>
        </w:rPr>
        <w:t>нируемые результаты освоения ООП</w:t>
      </w:r>
      <w:r w:rsidRPr="002A23EB">
        <w:rPr>
          <w:rFonts w:ascii="Times New Roman" w:eastAsia="SchoolBookSanPin" w:hAnsi="Times New Roman"/>
          <w:sz w:val="28"/>
          <w:szCs w:val="28"/>
          <w:lang w:val="ru-RU"/>
        </w:rPr>
        <w:t xml:space="preserve"> ООО соответствуют современным целям основного общего образования, представленным</w:t>
      </w:r>
      <w:r w:rsidR="0084557C" w:rsidRPr="002A23EB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2A23EB">
        <w:rPr>
          <w:rFonts w:ascii="Times New Roman" w:eastAsia="SchoolBookSanPin" w:hAnsi="Times New Roman"/>
          <w:sz w:val="28"/>
          <w:szCs w:val="28"/>
          <w:lang w:val="ru-RU"/>
        </w:rPr>
        <w:t xml:space="preserve">во ФГОС ООО как система личностных, метапредметных и предметных достижений обучающегося. </w:t>
      </w:r>
    </w:p>
    <w:p w:rsidR="008F004C" w:rsidRPr="002A23EB" w:rsidRDefault="008F004C" w:rsidP="002A23E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2A23EB">
        <w:rPr>
          <w:rFonts w:ascii="Times New Roman" w:eastAsia="SchoolBookSanPin" w:hAnsi="Times New Roman"/>
          <w:sz w:val="28"/>
          <w:szCs w:val="28"/>
          <w:lang w:val="ru-RU"/>
        </w:rPr>
        <w:t>Требования к личностным результатам освоения обучающимися</w:t>
      </w:r>
      <w:r w:rsidR="0084557C" w:rsidRPr="002A23EB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="009708CB" w:rsidRPr="002A23EB">
        <w:rPr>
          <w:rFonts w:ascii="Times New Roman" w:eastAsia="SchoolBookSanPin" w:hAnsi="Times New Roman"/>
          <w:sz w:val="28"/>
          <w:szCs w:val="28"/>
          <w:lang w:val="ru-RU"/>
        </w:rPr>
        <w:t>ООП ООО</w:t>
      </w:r>
      <w:r w:rsidRPr="002A23EB">
        <w:rPr>
          <w:rFonts w:ascii="Times New Roman" w:eastAsia="SchoolBookSanPin" w:hAnsi="Times New Roman"/>
          <w:sz w:val="28"/>
          <w:szCs w:val="28"/>
          <w:lang w:val="ru-RU"/>
        </w:rPr>
        <w:t xml:space="preserve">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</w:t>
      </w:r>
      <w:r w:rsidR="0084557C" w:rsidRPr="002A23EB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2A23EB">
        <w:rPr>
          <w:rFonts w:ascii="Times New Roman" w:eastAsia="SchoolBookSanPin" w:hAnsi="Times New Roman"/>
          <w:sz w:val="28"/>
          <w:szCs w:val="28"/>
          <w:lang w:val="ru-RU"/>
        </w:rPr>
        <w:t>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8F004C" w:rsidRPr="002A23EB" w:rsidRDefault="008F004C" w:rsidP="002A23E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2A23EB">
        <w:rPr>
          <w:rFonts w:ascii="Times New Roman" w:eastAsia="SchoolBookSanPin" w:hAnsi="Times New Roman"/>
          <w:sz w:val="28"/>
          <w:szCs w:val="28"/>
          <w:lang w:val="ru-RU"/>
        </w:rPr>
        <w:t>Ли</w:t>
      </w:r>
      <w:r w:rsidR="009708CB" w:rsidRPr="002A23EB">
        <w:rPr>
          <w:rFonts w:ascii="Times New Roman" w:eastAsia="SchoolBookSanPin" w:hAnsi="Times New Roman"/>
          <w:sz w:val="28"/>
          <w:szCs w:val="28"/>
          <w:lang w:val="ru-RU"/>
        </w:rPr>
        <w:t>чностные результаты освоения ООП</w:t>
      </w:r>
      <w:r w:rsidRPr="002A23EB">
        <w:rPr>
          <w:rFonts w:ascii="Times New Roman" w:eastAsia="SchoolBookSanPin" w:hAnsi="Times New Roman"/>
          <w:sz w:val="28"/>
          <w:szCs w:val="28"/>
          <w:lang w:val="ru-RU"/>
        </w:rPr>
        <w:t xml:space="preserve"> ООО достигаются в единстве учебной и воспитательной деятельности образовательной организации в соответствии</w:t>
      </w:r>
      <w:r w:rsidR="0084557C" w:rsidRPr="002A23EB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2A23EB">
        <w:rPr>
          <w:rFonts w:ascii="Times New Roman" w:eastAsia="SchoolBookSanPin" w:hAnsi="Times New Roman"/>
          <w:sz w:val="28"/>
          <w:szCs w:val="28"/>
          <w:lang w:val="ru-RU"/>
        </w:rPr>
        <w:t>с традиционными российскими социокультурными и духовно-нравственными ценностями, принятыми в обществе правилами и нормами поведения</w:t>
      </w:r>
      <w:r w:rsidR="0084557C" w:rsidRPr="002A23EB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2A23EB">
        <w:rPr>
          <w:rFonts w:ascii="Times New Roman" w:eastAsia="SchoolBookSanPin" w:hAnsi="Times New Roman"/>
          <w:sz w:val="28"/>
          <w:szCs w:val="28"/>
          <w:lang w:val="ru-RU"/>
        </w:rPr>
        <w:t>и способствуют процессам самопознания, самовоспитания и саморазвития, формирования внутренней позиции личности.</w:t>
      </w:r>
    </w:p>
    <w:p w:rsidR="008F004C" w:rsidRPr="002A23EB" w:rsidRDefault="008F004C" w:rsidP="002A23E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2A23EB">
        <w:rPr>
          <w:rFonts w:ascii="Times New Roman" w:eastAsia="SchoolBookSanPin" w:hAnsi="Times New Roman"/>
          <w:sz w:val="28"/>
          <w:szCs w:val="28"/>
          <w:lang w:val="ru-RU"/>
        </w:rPr>
        <w:t>Ли</w:t>
      </w:r>
      <w:r w:rsidR="009708CB" w:rsidRPr="002A23EB">
        <w:rPr>
          <w:rFonts w:ascii="Times New Roman" w:eastAsia="SchoolBookSanPin" w:hAnsi="Times New Roman"/>
          <w:sz w:val="28"/>
          <w:szCs w:val="28"/>
          <w:lang w:val="ru-RU"/>
        </w:rPr>
        <w:t>чностные результаты освоения ООП</w:t>
      </w:r>
      <w:r w:rsidRPr="002A23EB">
        <w:rPr>
          <w:rFonts w:ascii="Times New Roman" w:eastAsia="SchoolBookSanPin" w:hAnsi="Times New Roman"/>
          <w:sz w:val="28"/>
          <w:szCs w:val="28"/>
          <w:lang w:val="ru-RU"/>
        </w:rPr>
        <w:t xml:space="preserve"> ООО отражают готовность обучающихся руководствоваться системой позитивных ценностных ориентаций</w:t>
      </w:r>
      <w:r w:rsidR="0084557C" w:rsidRPr="002A23EB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2A23EB">
        <w:rPr>
          <w:rFonts w:ascii="Times New Roman" w:eastAsia="SchoolBookSanPin" w:hAnsi="Times New Roman"/>
          <w:sz w:val="28"/>
          <w:szCs w:val="28"/>
          <w:lang w:val="ru-RU"/>
        </w:rPr>
        <w:t xml:space="preserve">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результаты, обеспечивающие адаптацию обучающегося к изменяющимся условиям </w:t>
      </w:r>
      <w:r w:rsidRPr="002A23EB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социальной и природной среды.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Личностные результаты по направлениям воспитательной деятельности: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1.Гражданского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воспитания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383B29" w:rsidRPr="002A23EB" w:rsidRDefault="00383B29" w:rsidP="002A23EB">
      <w:pPr>
        <w:widowControl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83B29" w:rsidRPr="002A23EB" w:rsidRDefault="00383B29" w:rsidP="002A23EB">
      <w:pPr>
        <w:widowControl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383B29" w:rsidRPr="002A23EB" w:rsidRDefault="00383B29" w:rsidP="002A23EB">
      <w:pPr>
        <w:widowControl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неприятие любых форм экстремизма, дискриминации;</w:t>
      </w:r>
    </w:p>
    <w:p w:rsidR="00383B29" w:rsidRPr="002A23EB" w:rsidRDefault="00383B29" w:rsidP="002A23EB">
      <w:pPr>
        <w:widowControl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383B29" w:rsidRPr="002A23EB" w:rsidRDefault="00383B29" w:rsidP="002A23EB">
      <w:pPr>
        <w:widowControl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383B29" w:rsidRPr="002A23EB" w:rsidRDefault="00383B29" w:rsidP="002A23EB">
      <w:pPr>
        <w:widowControl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представление о способах противодействия коррупции;</w:t>
      </w:r>
    </w:p>
    <w:p w:rsidR="00383B29" w:rsidRPr="002A23EB" w:rsidRDefault="00383B29" w:rsidP="002A23EB">
      <w:pPr>
        <w:widowControl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83B29" w:rsidRPr="002A23EB" w:rsidRDefault="00383B29" w:rsidP="002A23EB">
      <w:pPr>
        <w:widowControl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готовность к участию в гуманитарной деятельности (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волонтерство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, помощь людям, нуждающимся в ней).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2.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Патриотического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воспитания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383B29" w:rsidRPr="002A23EB" w:rsidRDefault="00383B29" w:rsidP="002A23EB">
      <w:pPr>
        <w:widowControl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383B29" w:rsidRPr="002A23EB" w:rsidRDefault="00383B29" w:rsidP="002A23EB">
      <w:pPr>
        <w:widowControl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383B29" w:rsidRPr="002A23EB" w:rsidRDefault="00383B29" w:rsidP="002A23EB">
      <w:pPr>
        <w:widowControl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83B29" w:rsidRPr="002A23EB" w:rsidRDefault="00383B29" w:rsidP="002A23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3.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Духовно-нравственного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воспитания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383B29" w:rsidRPr="002A23EB" w:rsidRDefault="00383B29" w:rsidP="002A23E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ориентация на моральные ценности и нормы в ситуациях нравственного выбора;</w:t>
      </w:r>
    </w:p>
    <w:p w:rsidR="00383B29" w:rsidRPr="002A23EB" w:rsidRDefault="00383B29" w:rsidP="002A23E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383B29" w:rsidRPr="002A23EB" w:rsidRDefault="00383B29" w:rsidP="002A23E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383B29" w:rsidRPr="002A23EB" w:rsidRDefault="00383B29" w:rsidP="002A23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A23EB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</w:t>
      </w:r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4.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Эстетического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воспитания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стремление к самовыражению в разных видах искусства.</w:t>
      </w:r>
    </w:p>
    <w:p w:rsidR="00383B29" w:rsidRPr="002A23EB" w:rsidRDefault="00383B29" w:rsidP="002A23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u w:val="single"/>
          <w:lang w:val="ru-RU"/>
        </w:rPr>
        <w:t>5.Физического воспитания, формирования культуры здоровья и эмоционального благополучия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A23EB">
        <w:rPr>
          <w:rFonts w:ascii="Times New Roman" w:eastAsia="Times New Roman" w:hAnsi="Times New Roman"/>
          <w:sz w:val="28"/>
          <w:szCs w:val="28"/>
        </w:rPr>
        <w:t>осознание</w:t>
      </w:r>
      <w:proofErr w:type="spellEnd"/>
      <w:r w:rsidRPr="002A23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</w:rPr>
        <w:t>ценности</w:t>
      </w:r>
      <w:proofErr w:type="spellEnd"/>
      <w:r w:rsidRPr="002A23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</w:rPr>
        <w:t>жизни</w:t>
      </w:r>
      <w:proofErr w:type="spellEnd"/>
      <w:r w:rsidRPr="002A23EB">
        <w:rPr>
          <w:rFonts w:ascii="Times New Roman" w:eastAsia="Times New Roman" w:hAnsi="Times New Roman"/>
          <w:sz w:val="28"/>
          <w:szCs w:val="28"/>
        </w:rPr>
        <w:t>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умение принимать себя и других, не осуждая;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умение осознавать эмоциональное состояние себя и других, умение управлять собственным эмоциональным состоянием;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383B29" w:rsidRPr="002A23EB" w:rsidRDefault="00383B29" w:rsidP="002A23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6.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Трудового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воспитания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интерес к практическому изучению профессий и труда различного рода,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в том числе на основе применения изучаемого предметного знания;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7. 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Экологического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воспитания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готовность к участию в практической деятельности экологической направленности.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8.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Ценности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научного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познания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83B29" w:rsidRPr="002A23EB" w:rsidRDefault="00383B29" w:rsidP="002A23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9. </w:t>
      </w:r>
      <w:r w:rsidRPr="002A23EB">
        <w:rPr>
          <w:rFonts w:ascii="Times New Roman" w:eastAsia="Times New Roman" w:hAnsi="Times New Roman"/>
          <w:sz w:val="28"/>
          <w:szCs w:val="28"/>
          <w:u w:val="single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оперировать терминами и представлениями в области концепции устойчивого развития;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умение анализировать и выявлять взаимосвязи природы, общества и экономики;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воспринимать стрессовую ситуацию как вызов, требующий контрмер; оценивать ситуацию стресса, корректировать принимаемые решения и действия;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383B29" w:rsidRPr="002A23EB" w:rsidRDefault="00383B29" w:rsidP="002A23E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быть готовым действовать в отсутствие гарантий успеха.</w:t>
      </w:r>
    </w:p>
    <w:p w:rsidR="008F004C" w:rsidRPr="002A23EB" w:rsidRDefault="008F004C" w:rsidP="002A23EB">
      <w:pPr>
        <w:spacing w:after="0" w:line="360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proofErr w:type="spellStart"/>
      <w:r w:rsidRPr="002A23EB">
        <w:rPr>
          <w:rFonts w:ascii="Times New Roman" w:eastAsia="SchoolBookSanPin" w:hAnsi="Times New Roman"/>
          <w:b/>
          <w:sz w:val="28"/>
          <w:szCs w:val="28"/>
          <w:lang w:val="ru-RU"/>
        </w:rPr>
        <w:t>Метапредметные</w:t>
      </w:r>
      <w:proofErr w:type="spellEnd"/>
      <w:r w:rsidRPr="002A23EB">
        <w:rPr>
          <w:rFonts w:ascii="Times New Roman" w:eastAsia="SchoolBookSanPin" w:hAnsi="Times New Roman"/>
          <w:b/>
          <w:sz w:val="28"/>
          <w:szCs w:val="28"/>
          <w:lang w:val="ru-RU"/>
        </w:rPr>
        <w:t xml:space="preserve"> результаты включают:</w:t>
      </w:r>
    </w:p>
    <w:p w:rsidR="008F004C" w:rsidRPr="002A23EB" w:rsidRDefault="008F004C" w:rsidP="002A23E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2A23EB">
        <w:rPr>
          <w:rFonts w:ascii="Times New Roman" w:eastAsia="SchoolBookSanPin" w:hAnsi="Times New Roman"/>
          <w:sz w:val="28"/>
          <w:szCs w:val="28"/>
          <w:lang w:val="ru-RU"/>
        </w:rPr>
        <w:t>освоение обучающимися межпредметных понятий (используются</w:t>
      </w:r>
      <w:r w:rsidR="0084557C" w:rsidRPr="002A23EB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2A23EB">
        <w:rPr>
          <w:rFonts w:ascii="Times New Roman" w:eastAsia="SchoolBookSanPin" w:hAnsi="Times New Roman"/>
          <w:sz w:val="28"/>
          <w:szCs w:val="28"/>
          <w:lang w:val="ru-RU"/>
        </w:rPr>
        <w:t>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8F004C" w:rsidRPr="002A23EB" w:rsidRDefault="008F004C" w:rsidP="002A23E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2A23EB">
        <w:rPr>
          <w:rFonts w:ascii="Times New Roman" w:eastAsia="SchoolBookSanPin" w:hAnsi="Times New Roman"/>
          <w:sz w:val="28"/>
          <w:szCs w:val="28"/>
          <w:lang w:val="ru-RU"/>
        </w:rPr>
        <w:t>способность их использовать в учебной, познавательной и социальной практике;</w:t>
      </w:r>
    </w:p>
    <w:p w:rsidR="008F004C" w:rsidRPr="002A23EB" w:rsidRDefault="008F004C" w:rsidP="002A23E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2A23EB">
        <w:rPr>
          <w:rFonts w:ascii="Times New Roman" w:eastAsia="SchoolBookSanPin" w:hAnsi="Times New Roman"/>
          <w:sz w:val="28"/>
          <w:szCs w:val="28"/>
          <w:lang w:val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8F004C" w:rsidRPr="002A23EB" w:rsidRDefault="008F004C" w:rsidP="002A23E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2A23EB">
        <w:rPr>
          <w:rFonts w:ascii="Times New Roman" w:eastAsia="SchoolBookSanPin" w:hAnsi="Times New Roman"/>
          <w:sz w:val="28"/>
          <w:szCs w:val="28"/>
          <w:lang w:val="ru-RU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8F004C" w:rsidRPr="002A23EB" w:rsidRDefault="009708CB" w:rsidP="002A23E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2A23EB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proofErr w:type="spellStart"/>
      <w:r w:rsidR="008F004C" w:rsidRPr="002A23EB">
        <w:rPr>
          <w:rFonts w:ascii="Times New Roman" w:eastAsia="SchoolBookSanPin" w:hAnsi="Times New Roman"/>
          <w:sz w:val="28"/>
          <w:szCs w:val="28"/>
          <w:lang w:val="ru-RU"/>
        </w:rPr>
        <w:t>Метапредметные</w:t>
      </w:r>
      <w:proofErr w:type="spellEnd"/>
      <w:r w:rsidR="008F004C" w:rsidRPr="002A23EB">
        <w:rPr>
          <w:rFonts w:ascii="Times New Roman" w:eastAsia="SchoolBookSanPin" w:hAnsi="Times New Roman"/>
          <w:sz w:val="28"/>
          <w:szCs w:val="28"/>
          <w:lang w:val="ru-RU"/>
        </w:rPr>
        <w:t xml:space="preserve"> результаты сгруппированы по трем направлениям</w:t>
      </w:r>
      <w:r w:rsidR="0084557C" w:rsidRPr="002A23EB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="008F004C" w:rsidRPr="002A23EB">
        <w:rPr>
          <w:rFonts w:ascii="Times New Roman" w:eastAsia="SchoolBookSanPin" w:hAnsi="Times New Roman"/>
          <w:sz w:val="28"/>
          <w:szCs w:val="28"/>
          <w:lang w:val="ru-RU"/>
        </w:rPr>
        <w:t xml:space="preserve">и отражают способность обучающихся использовать на практике </w:t>
      </w:r>
      <w:r w:rsidR="008F004C" w:rsidRPr="002A23EB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универсальные учебные действия, составляющие умение овладевать:</w:t>
      </w:r>
    </w:p>
    <w:p w:rsidR="008F004C" w:rsidRPr="002A23EB" w:rsidRDefault="008F004C" w:rsidP="002A23E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2A23EB">
        <w:rPr>
          <w:rFonts w:ascii="Times New Roman" w:eastAsia="SchoolBookSanPin" w:hAnsi="Times New Roman"/>
          <w:sz w:val="28"/>
          <w:szCs w:val="28"/>
          <w:lang w:val="ru-RU"/>
        </w:rPr>
        <w:t>познавательными универсальными учебными действиями;</w:t>
      </w:r>
    </w:p>
    <w:p w:rsidR="008F004C" w:rsidRPr="002A23EB" w:rsidRDefault="008F004C" w:rsidP="002A23E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2A23EB">
        <w:rPr>
          <w:rFonts w:ascii="Times New Roman" w:eastAsia="SchoolBookSanPin" w:hAnsi="Times New Roman"/>
          <w:sz w:val="28"/>
          <w:szCs w:val="28"/>
          <w:lang w:val="ru-RU"/>
        </w:rPr>
        <w:t>коммуникативными универсальными учебными действиями;</w:t>
      </w:r>
    </w:p>
    <w:p w:rsidR="008F004C" w:rsidRPr="002A23EB" w:rsidRDefault="008F004C" w:rsidP="002A23E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2A23EB">
        <w:rPr>
          <w:rFonts w:ascii="Times New Roman" w:eastAsia="SchoolBookSanPin" w:hAnsi="Times New Roman"/>
          <w:sz w:val="28"/>
          <w:szCs w:val="28"/>
          <w:lang w:val="ru-RU"/>
        </w:rPr>
        <w:t>регулятивными универсальными учебными действиями.</w:t>
      </w:r>
    </w:p>
    <w:p w:rsidR="00383B29" w:rsidRPr="002A23EB" w:rsidRDefault="00383B29" w:rsidP="002A23EB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Овладение познавательными универсальными учебными действиями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383B29" w:rsidRPr="002A23EB" w:rsidRDefault="00383B29" w:rsidP="002A23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1)   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базовые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логические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действия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предлагать критерии для выявления закономерностей и противоречий; выявлять дефициты информации, данных, необходимых для решения поставленной задачи;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383B29" w:rsidRPr="002A23EB" w:rsidRDefault="00383B29" w:rsidP="002A23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2)   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базовые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исследовательские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действия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использовать вопросы как исследовательский инструмент познания;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оценивать на применимость и достоверность информации, полученной в ходе исследования (эксперимента);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3)    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работа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 с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информацией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A23EB">
        <w:rPr>
          <w:rFonts w:ascii="Times New Roman" w:eastAsia="Times New Roman" w:hAnsi="Times New Roman"/>
          <w:sz w:val="28"/>
          <w:szCs w:val="28"/>
        </w:rPr>
        <w:t>самостоятельно</w:t>
      </w:r>
      <w:proofErr w:type="spellEnd"/>
      <w:r w:rsidRPr="002A23EB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2A23EB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2A23EB">
        <w:rPr>
          <w:rFonts w:ascii="Times New Roman" w:eastAsia="Times New Roman" w:hAnsi="Times New Roman"/>
          <w:sz w:val="28"/>
          <w:szCs w:val="28"/>
        </w:rPr>
        <w:t>выбирать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A23EB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2A23EB">
        <w:rPr>
          <w:rFonts w:ascii="Times New Roman" w:eastAsia="Times New Roman" w:hAnsi="Times New Roman"/>
          <w:sz w:val="28"/>
          <w:szCs w:val="28"/>
        </w:rPr>
        <w:t>оптимальную</w:t>
      </w:r>
      <w:proofErr w:type="spellEnd"/>
      <w:r w:rsidRPr="002A23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</w:rPr>
        <w:t>форму</w:t>
      </w:r>
      <w:proofErr w:type="spellEnd"/>
      <w:r w:rsidRPr="002A23EB"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Pr="002A23EB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2A23EB">
        <w:rPr>
          <w:rFonts w:ascii="Times New Roman" w:eastAsia="Times New Roman" w:hAnsi="Times New Roman"/>
          <w:sz w:val="28"/>
          <w:szCs w:val="28"/>
        </w:rPr>
        <w:t>представления</w:t>
      </w:r>
      <w:proofErr w:type="spellEnd"/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информации и иллюстрировать решаемые задачи несложными схемами, диаграммами, иной графикой и их комбинациями;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когнитивных навыков у обучающихся</w:t>
      </w:r>
    </w:p>
    <w:p w:rsidR="00383B29" w:rsidRPr="002A23EB" w:rsidRDefault="00383B29" w:rsidP="002A23EB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Овладение коммуникативными универсальными учебными действиями:</w:t>
      </w:r>
    </w:p>
    <w:p w:rsidR="00383B29" w:rsidRPr="002A23EB" w:rsidRDefault="00383B29" w:rsidP="002A23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1)   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общение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83B29" w:rsidRPr="002A23EB" w:rsidRDefault="00383B29" w:rsidP="002A23E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2)    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совместная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деятельность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социальных навыков и эмоционального интеллекта обучающихся.</w:t>
      </w:r>
    </w:p>
    <w:p w:rsidR="00383B29" w:rsidRPr="002A23EB" w:rsidRDefault="00383B29" w:rsidP="002A23EB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Овладение регулятивными универсальными учебными действиями: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1)   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самоорганизация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делать выбор и брать ответственность за решение;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A23EB">
        <w:rPr>
          <w:rFonts w:ascii="Times New Roman" w:eastAsia="Times New Roman" w:hAnsi="Times New Roman"/>
          <w:sz w:val="28"/>
          <w:szCs w:val="28"/>
          <w:u w:val="single"/>
        </w:rPr>
        <w:t xml:space="preserve">2)    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u w:val="single"/>
        </w:rPr>
        <w:t>самоконтроль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владеть способами самоконтроля,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самомотивации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и рефлексии; 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объяснять причины достижения (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недостижения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</w:t>
      </w:r>
    </w:p>
    <w:p w:rsidR="00383B29" w:rsidRPr="002A23EB" w:rsidRDefault="00383B29" w:rsidP="002A23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23EB">
        <w:rPr>
          <w:rFonts w:ascii="Times New Roman" w:eastAsia="Times New Roman" w:hAnsi="Times New Roman"/>
          <w:sz w:val="28"/>
          <w:szCs w:val="28"/>
        </w:rPr>
        <w:t xml:space="preserve">3)     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</w:rPr>
        <w:t>эмоциональный</w:t>
      </w:r>
      <w:proofErr w:type="spellEnd"/>
      <w:r w:rsidRPr="002A23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</w:rPr>
        <w:t>интеллект</w:t>
      </w:r>
      <w:proofErr w:type="spellEnd"/>
      <w:r w:rsidRPr="002A23EB">
        <w:rPr>
          <w:rFonts w:ascii="Times New Roman" w:eastAsia="Times New Roman" w:hAnsi="Times New Roman"/>
          <w:sz w:val="28"/>
          <w:szCs w:val="28"/>
        </w:rPr>
        <w:t>: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выявлять и анализировать причины эмоций;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A23EB">
        <w:rPr>
          <w:rFonts w:ascii="Times New Roman" w:eastAsia="Times New Roman" w:hAnsi="Times New Roman"/>
          <w:sz w:val="28"/>
          <w:szCs w:val="28"/>
        </w:rPr>
        <w:t>регулировать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</w:rPr>
        <w:t>способ</w:t>
      </w:r>
      <w:proofErr w:type="spellEnd"/>
      <w:r w:rsidRPr="002A23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</w:rPr>
        <w:t>выражения</w:t>
      </w:r>
      <w:proofErr w:type="spellEnd"/>
      <w:r w:rsidRPr="002A23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</w:rPr>
        <w:t>эмоций</w:t>
      </w:r>
      <w:proofErr w:type="spellEnd"/>
      <w:r w:rsidRPr="002A23EB">
        <w:rPr>
          <w:rFonts w:ascii="Times New Roman" w:eastAsia="Times New Roman" w:hAnsi="Times New Roman"/>
          <w:sz w:val="28"/>
          <w:szCs w:val="28"/>
        </w:rPr>
        <w:t>;</w:t>
      </w:r>
    </w:p>
    <w:p w:rsidR="00383B29" w:rsidRPr="002A23EB" w:rsidRDefault="00383B29" w:rsidP="002A23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23EB">
        <w:rPr>
          <w:rFonts w:ascii="Times New Roman" w:eastAsia="Times New Roman" w:hAnsi="Times New Roman"/>
          <w:sz w:val="28"/>
          <w:szCs w:val="28"/>
        </w:rPr>
        <w:t xml:space="preserve">4)     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</w:rPr>
        <w:t>принятие</w:t>
      </w:r>
      <w:proofErr w:type="spellEnd"/>
      <w:r w:rsidRPr="002A23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</w:rPr>
        <w:t>себя</w:t>
      </w:r>
      <w:proofErr w:type="spellEnd"/>
      <w:r w:rsidRPr="002A23EB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</w:rPr>
        <w:t>других</w:t>
      </w:r>
      <w:proofErr w:type="spellEnd"/>
      <w:r w:rsidRPr="002A23EB">
        <w:rPr>
          <w:rFonts w:ascii="Times New Roman" w:eastAsia="Times New Roman" w:hAnsi="Times New Roman"/>
          <w:sz w:val="28"/>
          <w:szCs w:val="28"/>
        </w:rPr>
        <w:t>: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осознанно относиться к другому человеку, его мнению;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признавать свое право на ошибку и такое же право другого;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принимать себя и других, не осуждая;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A23EB">
        <w:rPr>
          <w:rFonts w:ascii="Times New Roman" w:eastAsia="Times New Roman" w:hAnsi="Times New Roman"/>
          <w:sz w:val="28"/>
          <w:szCs w:val="28"/>
        </w:rPr>
        <w:t>открытость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</w:rPr>
        <w:t>себе</w:t>
      </w:r>
      <w:proofErr w:type="spellEnd"/>
      <w:r w:rsidRPr="002A23EB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</w:rPr>
        <w:t>другим</w:t>
      </w:r>
      <w:proofErr w:type="spellEnd"/>
      <w:r w:rsidRPr="002A23EB">
        <w:rPr>
          <w:rFonts w:ascii="Times New Roman" w:eastAsia="Times New Roman" w:hAnsi="Times New Roman"/>
          <w:sz w:val="28"/>
          <w:szCs w:val="28"/>
        </w:rPr>
        <w:t>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осознавать невозможность контролировать все вокруг.</w:t>
      </w:r>
    </w:p>
    <w:p w:rsidR="00383B29" w:rsidRPr="002A23EB" w:rsidRDefault="00383B29" w:rsidP="002A23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F004C" w:rsidRPr="002A23EB" w:rsidRDefault="008F004C" w:rsidP="002A23EB">
      <w:pPr>
        <w:spacing w:after="0" w:line="360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2A23EB">
        <w:rPr>
          <w:rFonts w:ascii="Times New Roman" w:eastAsia="SchoolBookSanPin" w:hAnsi="Times New Roman"/>
          <w:b/>
          <w:sz w:val="28"/>
          <w:szCs w:val="28"/>
          <w:lang w:val="ru-RU"/>
        </w:rPr>
        <w:t xml:space="preserve">Предметные результаты включают: </w:t>
      </w:r>
    </w:p>
    <w:p w:rsidR="008F004C" w:rsidRPr="002A23EB" w:rsidRDefault="008F004C" w:rsidP="002A23E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2A23EB">
        <w:rPr>
          <w:rFonts w:ascii="Times New Roman" w:eastAsia="SchoolBookSanPin" w:hAnsi="Times New Roman"/>
          <w:sz w:val="28"/>
          <w:szCs w:val="28"/>
          <w:lang w:val="ru-RU"/>
        </w:rPr>
        <w:t>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</w:t>
      </w:r>
    </w:p>
    <w:p w:rsidR="008F004C" w:rsidRPr="002A23EB" w:rsidRDefault="008F004C" w:rsidP="002A23E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2A23EB">
        <w:rPr>
          <w:rFonts w:ascii="Times New Roman" w:eastAsia="SchoolBookSanPin" w:hAnsi="Times New Roman"/>
          <w:sz w:val="28"/>
          <w:szCs w:val="28"/>
          <w:lang w:val="ru-RU"/>
        </w:rPr>
        <w:t xml:space="preserve">виды деятельности по получению нового знания, его интерпретации, преобразованию и применению в различных учебных ситуациях, в том </w:t>
      </w:r>
      <w:r w:rsidRPr="002A23EB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числе</w:t>
      </w:r>
      <w:r w:rsidR="0084557C" w:rsidRPr="002A23EB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2A23EB">
        <w:rPr>
          <w:rFonts w:ascii="Times New Roman" w:eastAsia="SchoolBookSanPin" w:hAnsi="Times New Roman"/>
          <w:sz w:val="28"/>
          <w:szCs w:val="28"/>
          <w:lang w:val="ru-RU"/>
        </w:rPr>
        <w:t>при создании учебных и социальных проектов.</w:t>
      </w:r>
    </w:p>
    <w:p w:rsidR="008F004C" w:rsidRPr="002A23EB" w:rsidRDefault="008F004C" w:rsidP="002A23E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2A23EB">
        <w:rPr>
          <w:rFonts w:ascii="Times New Roman" w:eastAsia="SchoolBookSanPin" w:hAnsi="Times New Roman"/>
          <w:sz w:val="28"/>
          <w:szCs w:val="28"/>
          <w:lang w:val="ru-RU"/>
        </w:rPr>
        <w:t>Требования к предметным результатам:</w:t>
      </w:r>
    </w:p>
    <w:p w:rsidR="008F004C" w:rsidRPr="002A23EB" w:rsidRDefault="008F004C" w:rsidP="002A23E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2A23EB">
        <w:rPr>
          <w:rFonts w:ascii="Times New Roman" w:eastAsia="SchoolBookSanPin" w:hAnsi="Times New Roman"/>
          <w:sz w:val="28"/>
          <w:szCs w:val="28"/>
          <w:lang w:val="ru-RU"/>
        </w:rPr>
        <w:t>сформулированы в деятельностной форме с усилением акцента на применение знаний и конкретные умения;</w:t>
      </w:r>
    </w:p>
    <w:p w:rsidR="008F004C" w:rsidRPr="002A23EB" w:rsidRDefault="008F004C" w:rsidP="002A23E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2A23EB">
        <w:rPr>
          <w:rFonts w:ascii="Times New Roman" w:eastAsia="SchoolBookSanPin" w:hAnsi="Times New Roman"/>
          <w:sz w:val="28"/>
          <w:szCs w:val="28"/>
          <w:lang w:val="ru-RU"/>
        </w:rPr>
        <w:t>определяют минимум содержания гарантированного государством основного общего образования, построенного в логике изучения каждого учебного предмета;</w:t>
      </w:r>
    </w:p>
    <w:p w:rsidR="008F004C" w:rsidRPr="002A23EB" w:rsidRDefault="008F004C" w:rsidP="002A23E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2A23EB">
        <w:rPr>
          <w:rFonts w:ascii="Times New Roman" w:eastAsia="SchoolBookSanPin" w:hAnsi="Times New Roman"/>
          <w:sz w:val="28"/>
          <w:szCs w:val="28"/>
          <w:lang w:val="ru-RU"/>
        </w:rPr>
        <w:t>определяют требования к результатам освоения программ основного общего образования по учебным предметам;</w:t>
      </w:r>
    </w:p>
    <w:p w:rsidR="008F004C" w:rsidRPr="002A23EB" w:rsidRDefault="008F004C" w:rsidP="002A23E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2A23EB">
        <w:rPr>
          <w:rFonts w:ascii="Times New Roman" w:eastAsia="SchoolBookSanPin" w:hAnsi="Times New Roman"/>
          <w:sz w:val="28"/>
          <w:szCs w:val="28"/>
          <w:lang w:val="ru-RU"/>
        </w:rPr>
        <w:t>усиливают акценты на изучение явлений и процессов современной России и мира в целом, современного состояния науки.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A23EB">
        <w:rPr>
          <w:rFonts w:ascii="Times New Roman" w:hAnsi="Times New Roman"/>
          <w:b/>
          <w:sz w:val="28"/>
          <w:szCs w:val="28"/>
          <w:lang w:val="ru-RU"/>
        </w:rPr>
        <w:tab/>
      </w:r>
      <w:r w:rsidR="00FF4DEA" w:rsidRPr="002A23EB">
        <w:rPr>
          <w:rFonts w:ascii="Times New Roman" w:hAnsi="Times New Roman"/>
          <w:b/>
          <w:sz w:val="28"/>
          <w:szCs w:val="28"/>
          <w:lang w:val="ru-RU"/>
        </w:rPr>
        <w:t xml:space="preserve">1 </w:t>
      </w:r>
      <w:r w:rsidR="004557D3" w:rsidRPr="002A23EB">
        <w:rPr>
          <w:rFonts w:ascii="Times New Roman" w:hAnsi="Times New Roman"/>
          <w:b/>
          <w:sz w:val="28"/>
          <w:szCs w:val="28"/>
          <w:lang w:val="ru-RU"/>
        </w:rPr>
        <w:t>.</w:t>
      </w:r>
      <w:r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Предметные результаты по учебному предмету «Русский язык»: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1)       совершенствование различных видов устной и письменной речевой деятельности (говорения и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аудирования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, чтения и письма); формирование умений речевого взаимодействия (в том числе общения при помощи современных средств устной и письменной коммуникации):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монолог-повествование; выступление с научным сообщением;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участие в диалоге разных видов: побуждение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овладение различными видами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аудирования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(выборочным, детальным, ознакомительным) учебно-научных, художественных, публицистических текстов различных функционально-смысловых типов речи;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овладение различными видами чтения (просмотровым, ознакомительным, изучающим, поисковым);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понимание прослушанных или прочитанных учебно-научных, официально деловых, публицистических, художественных текстов различных функционально 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овладение умениями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представление содержания прослушанного или прочитанного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учебно­научного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передача в устной или письменной форме содержания прослушанных или прочитанных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(исходный текст объемом не менее 300 слов);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устный пересказ прочитанного или прослушанного текста объемом не менее 150 слов;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извлечение информации из различных источников, ее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соблюдением норм построения текста: соответствие текста теме и основной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оформление деловых бумаг (заявление, инструкция, объяснительная записка, расписка, автобиография, характеристика);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составление тезисов, конспекта, написание рецензии, реферата;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осуществление выбора языковых средств для создания устного или письменного высказывания в соответствии с коммуникативным замыслом;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анализ и оценивание собственных и чужих письменных и устных речевых высказываний с точки зрения решения коммуникативной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речи;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2)       понимание определяющей роли языка в развитии интеллектуальных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3)      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вычленение звуков речи и характеристика их фонетических признаков; распознавание звуков речи по заданным характеристикам; определение звукового состава слова;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вычленение морфем в словах; распознавание разных видов морфем;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определение основных способов словообразования; построение словообразовательной цепочки, определение производной и производящей основ;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распознавание однозначных и многозначных слов, омонимов, синонимов, антонимов; прямого и переносного значений слова;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определение стилистической окраски слова;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определение типов подчинительной связи слов в словосочетании (согласование, управление, примыкание);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распознавание основных видов словосочетаний по морфологическим свойствам главного слова (именные, глагольные, наречные);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членами, обращением, вводными словами, предложениями и вставными конструкциями;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распознавание косвенной и прямой речи;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распознавание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распознавание видов односоставных предложений (назывные,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определенно­личные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, неопределенно-личные, безличные);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предложения (определения, дополнения, обстоятельства);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 придаточных);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распознавание видов сложносочиненных предложений по смысловым отношениям между его частями;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распознавание видов сложноподчиненных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различение подчинительных союзов и союзных слов в сложноподчиненных предложениях;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4) формирование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проведение фонетического, морфемного, словообразовательного, лексического, морфологического анализа слова;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проведение орфографического анализа слова, предложения, текста или его фрагмента;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проведение пунктуационного анализа предложения, текста или его фрагмента; проведение синтаксического анализа словосочетания, предложения, определение синтаксической роли самостоятельных частей речи в предложении;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проведение анализа текста с точки зрения его соответствия основным признакам (наличия темы, главной мысли, грамматической связи предложений,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цельности и относительной законченности); проведение смыслового анализа текста;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проведение анализа текста с точки зрения его композиционных особенностей, количества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микротем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и абзацев;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проведение анализа способов и средств связи предложений в тексте или текстовом фрагменте;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проведение анализа текста или текстового фрагмента с точки зрения его принадлежности к функционально-смысловому типу речи и функциональной разновидности языка;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выявление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синтаксических);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5)        обогащение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общения: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осознанное расширение своей речевой практики;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форме), для осуществления эффективного и оперативного поиска нужной лингвистической информации при построении устного и письменного речевого высказывания;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6)        овладение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практике, в том числе: соблюдение основных грамматических (морфологических и синтаксических) норм: словоизменение имен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существительных, имен прилагательных, местоимений, имен числительных, глаголов; 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употребление несклоняемых имен существительных; употребление местоимений 3-го лица в соответствии со смыслом предшествующего текста; 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употребление имен существительных с предлогами в соответствии с их грамматическим значением; употребление предлогов из - с; в - на в составе словосочетаний; 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согласование сказуемого с подлежащим, выраженным словосочетанием, сложносокращенными словами, употребление причастного и деепричастного оборотов; 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построение словосочетаний с несклоняемыми именами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 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соблюдение основных орфографических норм: правописание согласных и гласных в составе морфем; 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употребление прописной и строчной букв, графических сокращений слов; слитные, дефисные и раздельные написания слов и их частей;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соблюдение основных пунктуационных норм: знаки препинания в конце предложения, в простом неосложненном предложении, в простом осложненном предложении, в сложном предложении, при передаче чужой речи;</w:t>
      </w:r>
    </w:p>
    <w:p w:rsidR="00383B29" w:rsidRPr="002A23EB" w:rsidRDefault="00383B29" w:rsidP="002A23E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редактирование собственных и чужих текстов с целью совершенствования их содержания и формы; сопоставление чернового и отредактированного текстов с целью анализа исправленных ошибок и недочетов в тексте.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383B29" w:rsidRPr="002A23EB" w:rsidRDefault="00FF4DEA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2. </w:t>
      </w:r>
      <w:r w:rsidR="00383B29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Предметные результаты по учебному предмету «Литература»: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1)   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2)    понимание специфики литературы как вида искусства,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принципиальных отличий художественного текста от текста научного, делового, публицистического;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3)    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умение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выявлять особенности языка художественного произведения, поэтической и прозаической речи;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овладение теоретико-литературными понятиями и использование их в процессе анализа, интерпретации произведений и оформления собственных оценок и наблюдений: художественная литература и устное народное творчество; проза и поэзия; художественный образ; факт, вымысел;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элегия, послание, отрывок, сонет, эпиграмма); форма и содержание литературного произведения; тема, идея, проблематика, пафос (героический, трагический, комический); сюжет, композиция, эпиграф; стадии развития действия: экспозиция, завязка, развитие действия, кульминация, развязка, эпилог; авторское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персонаж, речевая характеристика героя; реплика, диалог,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монолог; ремарка; портрет, пейзаж, интерьер, художественная деталь, символ, подтекст, психологизм; сатира, юмор, ирония, сарказм, гротеск; эпитет, метафора, сравнение; олицетворение, гипербола; антитеза, аллегория, риторический вопрос, риторическое восклицание; инверсия; повтор, анафора; умолчание, параллелизм, звукопись (аллитерация, ассонанс); стиль; стих и проза; стихотворный метр (хорей, ямб, дактиль, амфибрахий, анапест), ритм, рифма, строфа; афоризм. Знание теоретико-литературных понятий не выносится на промежуточную и государственную итоговую аттестацию;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умение рассматривать изученные произведения в рамках историко- 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выявление связи между важнейшими фактами биографии писателей (в том числе А.С. Грибоедова, А.С. Пушкина, М.Ю. Лермонтова, Н.В. Гоголя) и особенностями исторической эпохи, авторского мировоззрения, проблематики</w:t>
      </w:r>
    </w:p>
    <w:p w:rsidR="00383B29" w:rsidRPr="002A23EB" w:rsidRDefault="00383B29" w:rsidP="002A23E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произведений;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умение сопоставлять произведения, их фрагменты (с учетом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внутритекстовых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межтекстовых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связей), образы персонажей, литературные явления и факты, сюжеты разных литературных произведений, темы, проблемы, жанры, приемы, эпизоды текста;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4)    совершенствование умения выразительно (с учетом индивидуальных особенностей обучающихся) читать, в том числе наизусть, не менее 12 произведений и (или) фрагментов;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5)   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тексту;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6)   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7)    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8)    овладение умениями самостоятельной интерпретации и оценки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«Слово о полку Игореве»; стихотворения М.В. Ломоносова, Г.Р. Державина; комедия Д.И. Фонвизина «Недоросль»; повесть Н.М. Карамзина «Бедная Лиза»; басни И.А. Крылова; стихотворения и баллады В.А. Жуковского; комедия А.С. Грибоедова «Горе от ума»; произведения А.С. Пушкина: стихотворения, поэма «Медный всадник», роман в стихах «Евгений Онегин», роман «Капитанская дочка», повесть «Станционный смотритель»; произведения М.Ю. Лермонтова: стихотворения, «Песня про царя Ивана Васильевича, молодого опричника и удалого купца Калашникова», поэма «Мцыри», роман «Герой нашего времени»; произведения Н.В. Гоголя: комедия «Ревизор», повесть «Шинель», поэма «Мертвые души»; стихотворения Ф.И. Тютчева, А.А. Фета, Н.А. Некрасова;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«Повесть о том, как один мужик двух генералов прокормил» М.Е. Салтыкова- Щедрина; по одному произведению (по выбору) следующих писателей: Ф.М. Достоевский, И.С. Тургенев, Л.Н. Толстой, Н.С. Лесков; рассказы А.П. Чехова; стихотворения И.А. Бунина, А.А. Блока, В.В. Маяковского, С.А. Есенина, А.А. Ахматовой, М.И. Цветаевой, О.Э. Мандельштама, Б.Л. Пастернака; рассказ М.А. Шолохова «Судьба человека»; поэма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</w:rPr>
        <w:t>A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.    Т. Твардовского «Василий Теркин» (избранные главы); рассказы В.М. Шукшина: «Чудик», «Стенька Разин»; рассказ А.И. Солженицына «Матренин двор», рассказ В.Г. Распутина «Уроки французского»; по одному произведению (по выбору) А.П. Платонова, М.А. Булгакова; произведения литературы второй половины </w:t>
      </w:r>
      <w:r w:rsidRPr="002A23EB">
        <w:rPr>
          <w:rFonts w:ascii="Times New Roman" w:eastAsia="Times New Roman" w:hAnsi="Times New Roman"/>
          <w:sz w:val="28"/>
          <w:szCs w:val="28"/>
        </w:rPr>
        <w:t>XX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- </w:t>
      </w:r>
      <w:r w:rsidRPr="002A23EB">
        <w:rPr>
          <w:rFonts w:ascii="Times New Roman" w:eastAsia="Times New Roman" w:hAnsi="Times New Roman"/>
          <w:sz w:val="28"/>
          <w:szCs w:val="28"/>
        </w:rPr>
        <w:t>XXI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в.: не менее чем трех прозаиков по выбору (в том числе Ф.А. Абрамов, Ч.Т. Айтматов, В.П. Астафьев, В.И. Белов,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</w:rPr>
        <w:t>B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>.     В. Быков, Ф.А. Искандер, Ю.П. Казаков, В.Л. Кондратьев, Е.И. Носов,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</w:rPr>
        <w:t>A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.    Н. и Б.Н. Стругацкие, В.Ф. Тендряков); не менее чем трех поэтов по выбору (в том числе Р.Г. Гамзатов, О.Ф.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Берггольц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, И.А. Бродский, А.А. Вознесенский,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</w:rPr>
        <w:t>B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>.     С. Высоцкий, Е.А. Евтушенко, Н.А. Заболоцкий, Ю.П. Кузнецов, А.С. Кушнер, Б.Ш. Окуджава, Р.И. Рождественский, Н.М. Рубцов), Гомера, М. Сервантеса, У. Шекспира;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9)    понимание важности чтения и изучения произведений устного народного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10)   развитие умения планировать собственное досуговое чтение, формировать и обогащать свой круг чтения, в том числе за счет произведений современной литературы;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11)   формирование умения участвовать в проектной или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исследовательской деятельности (с приобретением опыта публичного представления полученных результатов);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12)              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Предметная область «Родной язык и родная литература» предусматривает изучение государственного языка республики и (или) родных языков из числа языков народов Российской Федерации, в том числе русского языка. Распределение предметных результатов освоения и содержания учебных предметов «Родной язык и (или) государственный язык республики Российской Федерации» и «Родная литература» разрабатывается в соответствии с требованиями ФГОС с учетом ПООП по учебному предмету и утверждается Организацией самостоятельно.</w:t>
      </w:r>
    </w:p>
    <w:p w:rsidR="00383B29" w:rsidRPr="002A23EB" w:rsidRDefault="00FF4DEA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3. </w:t>
      </w:r>
      <w:r w:rsidR="00383B29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Предметные результаты по учебному предмету «Иностранный язык»</w:t>
      </w:r>
      <w:r w:rsidR="00383B29"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="00383B29"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="00383B29"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иноязычной коммуникативной компетенции на </w:t>
      </w:r>
      <w:proofErr w:type="spellStart"/>
      <w:r w:rsidR="00383B29" w:rsidRPr="002A23EB">
        <w:rPr>
          <w:rFonts w:ascii="Times New Roman" w:eastAsia="Times New Roman" w:hAnsi="Times New Roman"/>
          <w:sz w:val="28"/>
          <w:szCs w:val="28"/>
          <w:lang w:val="ru-RU"/>
        </w:rPr>
        <w:t>допороговом</w:t>
      </w:r>
      <w:proofErr w:type="spellEnd"/>
      <w:r w:rsidR="00383B29"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уровне в совокупности ее составляющих - речевой, языковой, социокультурной, компенсаторной, </w:t>
      </w:r>
      <w:proofErr w:type="spellStart"/>
      <w:r w:rsidR="00383B29" w:rsidRPr="002A23EB">
        <w:rPr>
          <w:rFonts w:ascii="Times New Roman" w:eastAsia="Times New Roman" w:hAnsi="Times New Roman"/>
          <w:sz w:val="28"/>
          <w:szCs w:val="28"/>
          <w:lang w:val="ru-RU"/>
        </w:rPr>
        <w:t>метапредметной</w:t>
      </w:r>
      <w:proofErr w:type="spellEnd"/>
      <w:r w:rsidR="00383B29"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(учебно-познавательной) и должны обеспечивать: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1)    овладение основными видами речевой деятельности в рамках следующего тематического содержания речи: Моя семья. 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Выдающиеся люди родной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страны и страны/стран изучаемого языка: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говорение: уметь вести разные виды диалога в стандартных ситуациях общения (диалог этикетного характера, диалог-побуждение к действию, диалог-расспрос, диалог-обмен мнениями, комбинированный диалог) объемом до 8 реплик со стороны каждого собеседника в рамках тематического содержания речи с вербальными и (или) невербальными опорами или без них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объемом 10-12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10-12 фраз;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аудирование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: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явления, не препятствующие решению коммуникативной задачи, с разной глубиной                             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проникновения в их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ab/>
        <w:t>содержание: с пониманием основного содержания текстов, пониманием нужной/интересующей/запрашиваемой информации;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смысловое 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чтение:   читать про себя и понимать несложные аутентичные тексты разного вида, жанра и стиля объемом 450-500 слов, содержащие незнакомые слова и отдельные неизученные языковые явления, не препятствующие решению коммуникативной задачи, с различной глубиной проникновения в     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их содержание:        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с пониманием     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основного содержания (определять тему,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главную  идею текста,   цель его создания),  пониманием нужной/интересующей/запрашиваемой информации (в том числе выявлять детали, важные для раскрытия основной идеи, содержания текста), полным пониманием содержания; читать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несплошные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тексты (таблицы, диаграммы, схемы) и понимать представленную в них информацию;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языка; писать электронное сообщение личного характера объемом 100-120 слов, соблюдая речевой этикет, принятый в стране/странах изучаемого языка; создавать небольшие письменные высказывания объемом 100-120 слов с опорой на план, картинку, таблицу и (или) прочитанный/прослушанный текст; преобразовывать предложенные схематичные модели (таблица, схема) в текстовой вариант представления информации; представлять результаты выполненной проектной работы объемом 100-120 слов;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2)    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осмысленно читать вслух небольшие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 пунктуационно правильно оформлять прямую речь; пунктуационно правильно оформлять электронное сообщение личного характера);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3)     знание и понимание основных значений изученных лексических единиц (слова, словосочетания, речевые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овладение техникой дедуктивных и индуктивных умозаключений, в том числе умозаключений по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аналогии в отношении грамматики изучаемого языка;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4)       овладение навыками употребления в устной и письменной речи не менее 1350 изученных лексических единиц (слов, словосочетаний, речевых клише), включая 500 лексических единиц, освоенных на уровне начального общего образования, образования родственных слов с использованием аффиксации, словосложения, конверсии;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5)   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6)      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национальные праздники, проведение досуга, система образования,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представлять родную страну и культуру на иностранном языке; проявлять уважение к иной культуре и разнообразию культур, соблюдать нормы вежливости в межкультурном общении;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7)       овладение компенсаторными умениями: использовать при говорении переспрос; при говорении и письме - перифраз/толкование, синонимические средства, описание предмета вместо его названия; при чтении и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аудировании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- языковую, в том числе контекстуальную, догадку;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9)    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12)   приобретение опыта практической деятельности в повседневной жизни: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участвовать в учебно-исследовательской, проектной деятельности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предметного и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межпредметного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информационно-справочные системы в электронной форме;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знакомить представителей других стран с культурой родной страны и традициями народов России;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83B29" w:rsidRPr="002A23EB" w:rsidRDefault="00D63053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4.</w:t>
      </w:r>
      <w:r w:rsidR="00383B29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Предметные результаты по предметной о</w:t>
      </w:r>
      <w:r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бласти «Математика</w:t>
      </w:r>
      <w:r w:rsidR="00383B29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»</w:t>
      </w:r>
      <w:r w:rsidR="00383B29"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(включая учебные курсы «Алгебра», «Геометрия», «Вероятность и статистика») </w:t>
      </w:r>
      <w:r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(на базовом уровне)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1)       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представление множеств для описания реальных процессов и явлений, при решении задач из других учебных предметов;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2)       умение оперировать понятиями:      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ab/>
        <w:t>определение, аксиома, теорема,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доказательство; умение распознавать истинные и ложные высказывания, приводить примеры и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контрпримеры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, строить высказывания и отрицания высказываний;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3)       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квадратный корень;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умение выполнять действия с числами, сравнивать и упорядочивать числа, представлять числа на координатной прямой, округлять числа; умение делать прикидку и оценку результата вычислений;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4)          умение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дробно-рациональных выражений и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5)</w:t>
      </w:r>
      <w:r w:rsidR="00D63053"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умение оперировать понятиями: числовое равенство, уравнение с одной переменной, числовое неравенство, неравенство с переменной; умение решать линейные и квадратные уравнения, дробно-рациональные уравнения с одной переменной, системы двух линейных уравнений, 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 умение использовать координатную прямую и координатную плоскость для изображения решений уравнений, неравенств и систем;</w:t>
      </w:r>
    </w:p>
    <w:p w:rsidR="00383B29" w:rsidRPr="002A23EB" w:rsidRDefault="00D63053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6)</w:t>
      </w:r>
      <w:r w:rsidR="00383B29"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умение оперировать понятиями: функция, график функции, нули функции,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промежутки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знакопостоянства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, промежутки возрастания, убывания, наибольшее и наименьшее значения функции; умение оперировать понятиями:               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ab/>
        <w:t>прямая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пропорциональность, линейная функция, квадратичная функция, обратная пропорциональность, парабола, гипербола; умение строить 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 умение выражать формулами зависимости между величинами;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7)умение оперировать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8) 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9) умение оперировать понятиями: фигура, точка, отрезок,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прямоугольник, квадрат, трапеция; окружность,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10)           умение оперировать понятиями: равенство фигур, равенство треугольников; параллельность и перпендикулярность прямых, угол между прямыми, перпендикуляр, наклонная, проекция, подобие фигур, подобные треугольники, симметрия относительно точки и прямой; умение распознавать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равенство, симметрию и подобие фигур, параллельность и перпендикулярность прямых в окружающем мире;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11)     умение оперировать понятиями: длина, расстояние, угол (величина угла, синус и косинус угла треугольника), площадь; умение оценивать размеры предметов и объектов в окружающем мире; умение применять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12)  умение изображать плоские фигуры и их комбинации, пространственные фигуры от руки, с помощью чертежных инструментов и электронных средств по текстовому или символьному описанию;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13) 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данных и решения задач, в том числе из других учебных предметов и реальной жизни;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14) 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15) 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события; умение находить вероятности случайных событий в опытах с равновозможными элементарными 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окружающем мире и в жизни; знакомство с понятием независимых событий; знакомство с законом больших чисел и его ролью в массовых явлениях;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16) умение 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83B29" w:rsidRPr="002A23EB" w:rsidRDefault="00D63053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5.Предметные результаты  п</w:t>
      </w:r>
      <w:r w:rsidR="00383B29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о учебному предмету</w:t>
      </w:r>
      <w:r w:rsidR="00383B29"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383B29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«Информатика» (на базовом уровне):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1)        владение основными понятиями:    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ab/>
        <w:t>информация, передача, хранение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объема и скорости передачи данных;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2)       умение пояснять на примерах различия между позиционными и непозиционными системами счисления; записывать и сравнивать целые числа от 0 до 1024 в различных позиционных системах счисления с основаниями 2, 8, 16, выполнять арифметические операции над ними;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3)   умение кодировать и декодировать сообщения по заданным правилам; понимание основных принципов кодирования информации различной природы: текстовой (на углубленном уровне: в различных кодировках), графической, аудио;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4)   владение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 записывать логические выражения на изучаемом языке программирования;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5) развитие алгоритмического мышления как необходимого условия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профессиональной деятельности в современном обществе; понимание сущности алгоритма и его свойств;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6)     умение составлять, выполнять вручную и на компьютере несложные алгоритмы для управления исполнителями (Черепашка, Чертежник); создавать и отлаживать программы на одном из языков программирования (</w:t>
      </w:r>
      <w:r w:rsidRPr="002A23EB">
        <w:rPr>
          <w:rFonts w:ascii="Times New Roman" w:eastAsia="Times New Roman" w:hAnsi="Times New Roman"/>
          <w:sz w:val="28"/>
          <w:szCs w:val="28"/>
        </w:rPr>
        <w:t>Python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2A23EB">
        <w:rPr>
          <w:rFonts w:ascii="Times New Roman" w:eastAsia="Times New Roman" w:hAnsi="Times New Roman"/>
          <w:sz w:val="28"/>
          <w:szCs w:val="28"/>
        </w:rPr>
        <w:t>C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++, Паскаль, </w:t>
      </w:r>
      <w:r w:rsidRPr="002A23EB">
        <w:rPr>
          <w:rFonts w:ascii="Times New Roman" w:eastAsia="Times New Roman" w:hAnsi="Times New Roman"/>
          <w:sz w:val="28"/>
          <w:szCs w:val="28"/>
        </w:rPr>
        <w:t>Java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>, С#, 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символьных); анализировать предложенный алгоритм, определять, какие результаты возможны при заданном множестве исходных значений;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7)     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8)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представлений о назначении основных компонентов компьютера;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9)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10)          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 умение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использовать электронные таблицы для численного моделирования в простых задачах из разных предметных областей;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11)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1Т-отрасли;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12) освоение и соблюдение требований безопасной эксплуатации технических средств информационно-коммуникационных технологий;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13)   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14)   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15)     умение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кибербуллинг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фишинг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).</w:t>
      </w:r>
    </w:p>
    <w:p w:rsidR="00383B29" w:rsidRPr="002A23EB" w:rsidRDefault="00D63053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6.Предметные результаты п</w:t>
      </w:r>
      <w:r w:rsidR="00383B29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о учебному предмету</w:t>
      </w:r>
      <w:r w:rsidR="00383B29"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383B29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«Обществознание»</w:t>
      </w:r>
      <w:r w:rsidR="00383B29" w:rsidRPr="002A23EB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1) 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 основах государственной бюджетной и денежно- 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2)   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3)    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политических потрясений и социально-экономического кризиса в государстве;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4)   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5)   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6)   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7)       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 проведения в отношении нашей страны международной политики «сдерживания»; для осмысления личного социального опыта при исполнении типичных для несовершеннолетнего социальных ролей;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8)      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9)      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различных сферах общественной жизни, в том числе процессы формирования, накопления и инвестирования сбережений;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10)   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11)   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12)     умение анализировать, обобщать, систематизировать, конкретизировать и критически оценивать социальную информацию, включая экономико ­статистическую,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13)    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 применения недобросовестных практик); осознание неприемлемости всех форм антиобщественного поведения;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14)    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16) 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83B29" w:rsidRPr="002A23EB" w:rsidRDefault="00D63053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7.Предметные результаты п</w:t>
      </w:r>
      <w:r w:rsidR="00383B29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о учебному предмету «География»</w:t>
      </w:r>
      <w:r w:rsidR="00383B29" w:rsidRPr="002A23EB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1) 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2) 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3)  овладение базовыми географическими понятиями и знаниями географической терминологии и их использование для решения учебных и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практических задач;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4) умение сравнивать изученные географические объекты, явления и процессы на основе выделения их существенных признаков;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5) умение классифицировать географические объекты и явления на основе их известных характерных свойств;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6)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7)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8)  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9) 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практико-­ориентированных задач, практических задач в повседневной жизни;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10)    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11)   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12)    умение решать практические задачи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геоэкологического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содержания для определения качества окружающей среды своей местности, путей ее сохранения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83B29" w:rsidRPr="002A23EB" w:rsidRDefault="00D63053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8.Предметные результаты  по учебном предмету </w:t>
      </w:r>
      <w:r w:rsidR="00383B29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383B29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«Физика» (на базовом уровне):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1)    понимание роли физики в научной картине мира,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базовых представлений о закономерной связи и познаваемости явлений природы, о роли эксперимента в физике,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 и технологий;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2)    знания о видах материи (вещество и поле), о движении как способе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различать явления (равномерное и неравномерное движение, равноускоренное прямолинейное движение, равномерное движение по окружности, инерция, взаимодействие тел, равновесие материальной точки и твердого тела, передача давления твердыми телами, жидкостями и газами, плавание тел, колебательное движение, резонанс, волновое движение, тепловое движение частиц вещества, диффузия, тепловое расширение и сжатие, теплообмен и тепловое равновесие, плавление и кристаллизация, парообразование (испарение и кипение) и конденсация, электризация тел, взаимодействие электрических зарядов,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мире, выделяя их существенные свойства/признаки;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3)  владение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 Ньютона, закон всемирного тяготения, теорема о кинетической энергии, закон Гука, основные положения молекулярно кинетической теории строения вещества, закон Кулона, принцип суперпозиции электрических полей, закон Ома для участка цепи, закон Джоуля-Ленца, законы прямолинейного распространения, отражения и преломления света); умение описывать изученные свойства тел и физические явления, используя физические величины;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4)  умение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учитывать погрешность измерений;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5)    владение основами методов научного познания с учетом соблюдения правил безопасного труда: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проведение прямых и косвенных измерений физических величин: умение планировать измерения, самостоятельно собирать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экспериментальную установку по инструкции, вычислять значение величины и анализировать полученные результаты с учетом заданной погрешности результатов измерений;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6)    понимание характерных свойств физических моделей (материальная точка, абсолютно твердое тело, модели строения газов, жидкостей и твердых тел, планетарная модель атома, нуклонная модель атомного ядра) и умение применять их для объяснения физических процессов;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7)             умение 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8)     умение решать расчетные задачи (на базе 2-3 уравнений), используя законы и формулы, связывающие физические величины, в частности, записывать краткое условие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задачи, выявлять  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недостающие данные,    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ab/>
        <w:t>выбирать законы и формулы, необходимые для ее решения, использовать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физической величины, полученной при решении задачи;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9)      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10)  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11)  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 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12)   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13)  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83B29" w:rsidRPr="002A23EB" w:rsidRDefault="00FF4DEA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 xml:space="preserve">9. </w:t>
      </w:r>
      <w:r w:rsidR="00383B29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П</w:t>
      </w:r>
      <w:r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ланируемые результаты </w:t>
      </w:r>
      <w:r w:rsidR="00383B29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о учебному предмету «Химия» (на базовом уровне):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1)      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2)  владение основами понятийного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(</w:t>
      </w:r>
      <w:r w:rsidRPr="002A23EB">
        <w:rPr>
          <w:rFonts w:ascii="Times New Roman" w:eastAsia="Times New Roman" w:hAnsi="Times New Roman"/>
          <w:sz w:val="28"/>
          <w:szCs w:val="28"/>
        </w:rPr>
        <w:t>IUPAC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и тривиальной) и умение использовать ее для решения учебно-познавательных задач; умение использовать модели для объяснения строения атомов и молекул;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3) владение системой химических знаний и умение применять систему химических знаний, которая включает: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экзо- и эндотермические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атомная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орбиталь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, радиус атома, валентность, степень окисления, химическая связь,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электроотрицательность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неэлектролит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, электролитическая диссоциация, реакции ионного обмена,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окислительно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-­восстановительные реакции, окислитель и восстановитель, окисление и восстановление, электролиз, химическое равновесие, обратимые и необратимые реакции, скорость химической реакции, катализатор, предельно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допустимая концентрация (ПДК), коррозия металлов, сплавы;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основополагающие законы химии: закон сохранения массы, периодический закон Д.И. Менделеева, закон постоянства состава, закон Авогадро;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теории 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4) представление о периодической зависимости свойств химических элементов (радиус атома,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электроотрицательность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химические элементы;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5)   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6)   умение характеризовать физические и химические свойства простых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(вода, аммиак,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хлороводород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, сероводород, оксиды и гидроксиды металлов </w:t>
      </w:r>
      <w:r w:rsidRPr="002A23EB">
        <w:rPr>
          <w:rFonts w:ascii="Times New Roman" w:eastAsia="Times New Roman" w:hAnsi="Times New Roman"/>
          <w:sz w:val="28"/>
          <w:szCs w:val="28"/>
        </w:rPr>
        <w:t>I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- ПА групп, алюминия, меди (И), цинка, железа (И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и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2A23EB">
        <w:rPr>
          <w:rFonts w:ascii="Times New Roman" w:eastAsia="Times New Roman" w:hAnsi="Times New Roman"/>
          <w:sz w:val="28"/>
          <w:szCs w:val="28"/>
        </w:rPr>
        <w:t>III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>), оксиды углерода (</w:t>
      </w:r>
      <w:r w:rsidRPr="002A23EB">
        <w:rPr>
          <w:rFonts w:ascii="Times New Roman" w:eastAsia="Times New Roman" w:hAnsi="Times New Roman"/>
          <w:sz w:val="28"/>
          <w:szCs w:val="28"/>
        </w:rPr>
        <w:t>II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r w:rsidRPr="002A23EB">
        <w:rPr>
          <w:rFonts w:ascii="Times New Roman" w:eastAsia="Times New Roman" w:hAnsi="Times New Roman"/>
          <w:sz w:val="28"/>
          <w:szCs w:val="28"/>
        </w:rPr>
        <w:t>IV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>), кремния (</w:t>
      </w:r>
      <w:r w:rsidRPr="002A23EB">
        <w:rPr>
          <w:rFonts w:ascii="Times New Roman" w:eastAsia="Times New Roman" w:hAnsi="Times New Roman"/>
          <w:sz w:val="28"/>
          <w:szCs w:val="28"/>
        </w:rPr>
        <w:t>IV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>), азота и фосфора (</w:t>
      </w:r>
      <w:r w:rsidRPr="002A23EB">
        <w:rPr>
          <w:rFonts w:ascii="Times New Roman" w:eastAsia="Times New Roman" w:hAnsi="Times New Roman"/>
          <w:sz w:val="28"/>
          <w:szCs w:val="28"/>
        </w:rPr>
        <w:t>III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r w:rsidRPr="002A23EB">
        <w:rPr>
          <w:rFonts w:ascii="Times New Roman" w:eastAsia="Times New Roman" w:hAnsi="Times New Roman"/>
          <w:sz w:val="28"/>
          <w:szCs w:val="28"/>
        </w:rPr>
        <w:t>V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>), серы (</w:t>
      </w:r>
      <w:r w:rsidRPr="002A23EB">
        <w:rPr>
          <w:rFonts w:ascii="Times New Roman" w:eastAsia="Times New Roman" w:hAnsi="Times New Roman"/>
          <w:sz w:val="28"/>
          <w:szCs w:val="28"/>
        </w:rPr>
        <w:t>IV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r w:rsidRPr="002A23EB">
        <w:rPr>
          <w:rFonts w:ascii="Times New Roman" w:eastAsia="Times New Roman" w:hAnsi="Times New Roman"/>
          <w:sz w:val="28"/>
          <w:szCs w:val="28"/>
        </w:rPr>
        <w:t>VI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), 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условиях, влияние веществ и химических процессов на организм человека и окружающую природную среду;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7)        умение составлять молекулярные и ионные уравнения реакций (в том числе реакций ионного обмена и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окислительно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8)   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9)   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оборудованием;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10) наличие практических навыков планирования и осуществления следующих химических экспериментов:</w:t>
      </w:r>
    </w:p>
    <w:p w:rsidR="00383B29" w:rsidRPr="002A23EB" w:rsidRDefault="00383B29" w:rsidP="002A23E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изучение и описание физических свойств веществ;</w:t>
      </w:r>
    </w:p>
    <w:p w:rsidR="00383B29" w:rsidRPr="002A23EB" w:rsidRDefault="00383B29" w:rsidP="002A23E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ознакомление с физическими и химическими явлениями;</w:t>
      </w:r>
    </w:p>
    <w:p w:rsidR="00383B29" w:rsidRPr="002A23EB" w:rsidRDefault="00383B29" w:rsidP="002A23E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опыты, иллюстрирующие признаки протекания химических реакций;</w:t>
      </w:r>
    </w:p>
    <w:p w:rsidR="00383B29" w:rsidRPr="002A23EB" w:rsidRDefault="00383B29" w:rsidP="002A23E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изучение способов разделения смесей;</w:t>
      </w:r>
    </w:p>
    <w:p w:rsidR="00383B29" w:rsidRPr="002A23EB" w:rsidRDefault="00383B29" w:rsidP="002A23E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получение кислорода и изучение его свойств;</w:t>
      </w:r>
    </w:p>
    <w:p w:rsidR="00383B29" w:rsidRPr="002A23EB" w:rsidRDefault="00383B29" w:rsidP="002A23E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получение водорода и изучение его свойств;</w:t>
      </w:r>
    </w:p>
    <w:p w:rsidR="00383B29" w:rsidRPr="002A23EB" w:rsidRDefault="00383B29" w:rsidP="002A23E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получение углекислого газа и изучение его свойств;</w:t>
      </w:r>
    </w:p>
    <w:p w:rsidR="00383B29" w:rsidRPr="002A23EB" w:rsidRDefault="00383B29" w:rsidP="002A23E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получение аммиака и изучение его свойств;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приготовление растворов с определенной массовой долей растворенного вещества;</w:t>
      </w:r>
    </w:p>
    <w:p w:rsidR="00383B29" w:rsidRPr="002A23EB" w:rsidRDefault="00383B29" w:rsidP="002A23E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исследование и описание свойств неорганических веществ различных классов; применение индикаторов (лакмуса, метилоранжа и фенолфталеина) для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определения характера среды в растворах кислот и щелочей;</w:t>
      </w:r>
    </w:p>
    <w:p w:rsidR="00383B29" w:rsidRPr="002A23EB" w:rsidRDefault="00383B29" w:rsidP="002A23E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изучение взаимодействия кислот с металлами, оксидами металлов, растворимыми и нерастворимыми основаниями, солями; получение нерастворимых оснований; вытеснение одного металла другим из раствора соли; исследование амфотерных свойств гидроксидов алюминия и цинка; решение экспериментальных задач по теме «Основные классы неорганических соединений»;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решение экспериментальных задач по теме «Электролитическая диссоциация»;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решение экспериментальных задач по теме «Важнейшие неметаллы и их соединения»;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решение экспериментальных задач по теме «Важнейшие металлы и их соединения»;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химические эксперименты, иллюстрирующие признаки протекания реакций ионного обмена;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качественные реакции на присутствующие в водных растворах ионы: хлорид-,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умение представлять результаты эксперимента в форме выводов, доказательств, графиков и таблиц и выявлять эмпирические закономерности;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11)   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12) владение основами химической грамотности, включающей умение правильно использовать изученные вещества и материалы (в том числе минеральные удобрения, металлы и сплавы, продукты переработки природных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источников углеводородов (угля, природного газа, нефти) в быту, сельском хозяйстве, на производстве;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13) 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14) 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15)  наличие опыта работы с различными источниками информации по химии (научная и научно-популярная литература, словари, справочники,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интернет-ресурсы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); умение объективно оценивать информацию о веществах, их превращениях и практическом применении.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83B29" w:rsidRPr="002A23EB" w:rsidRDefault="00FF4DEA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10. Планируемые результаты </w:t>
      </w:r>
      <w:r w:rsidR="00383B29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о учебному предмету «Биология» (на базовом уровне):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1) формирование ценностного отношения        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к живой     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ab/>
        <w:t>природе,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к собственному организму; понимание роли биологии в формировании современной естественнонаучной картины мира;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представлений о современной теории эволюции и основных свидетельствах эволюции;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5) 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6) 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8)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  представлений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о 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ab/>
        <w:t>взаимосвязи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ab/>
        <w:t>наследования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9)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10)  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  представлений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ab/>
        <w:t>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13) понимание вклада российских и зарубежных ученых в развитие биологических наук;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16) умение интегрировать биологические знания со знаниями других учебных предметов;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17) 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19) овладение приемами оказания первой помощи человеку, выращивания культурных растений и ухода за домашними животными.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83B29" w:rsidRPr="002A23EB" w:rsidRDefault="00FF4DEA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11.Предметные результаты </w:t>
      </w:r>
      <w:r w:rsidR="00383B29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учебному предмету «Изобразительное искусство»: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1)    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цветоведения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архитекторах; о создании выразительного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проектной графики;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2)        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умений:  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ab/>
        <w:t>создавать выразительные декоративно­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 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 выбирать и использовать различные художественные материалы для передачи собственного художественного замысла; создавать творческие работы в материале; выражать свои мысли изобразительными средствами: выполнять эскизы дизайнерских разработок (эскизы объектов малых архитектурных форм, эскизы художественного решения различных предметов, эскизы костюмов, эскизы графических композиций, эскизы декоративных панно); использовать информационно-коммуникационные технологии в создании художественных проектов;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3)         выполнение учебно-творческих работ с применением различных материалов и техник.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ab/>
      </w:r>
      <w:bookmarkStart w:id="0" w:name="_GoBack"/>
      <w:bookmarkEnd w:id="0"/>
    </w:p>
    <w:p w:rsidR="00383B29" w:rsidRPr="002A23EB" w:rsidRDefault="00FF4DEA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12. </w:t>
      </w:r>
      <w:r w:rsidR="00383B29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П</w:t>
      </w:r>
      <w:r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ланируемые результаты по </w:t>
      </w:r>
      <w:r w:rsidR="00383B29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учебному предмету «Музыка»: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1) 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2) 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3) умение узнавать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4) умение выразительно исполнять народные песни, песни композиторов- классиков и современных композиторов (в хоре и индивидуально), воспроизводить мелодии произведений инструментальных и вокальных жанров;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5) умение выявлять особенности интерпретации одной и той же художественной идеи,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сюжета в творчестве различных композиторов;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6) умение различать звучание отдельных музыкальных инструментов, виды хора и оркестра.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«Искусство».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«Искусство» (с учетом возможностей материально-технической базы Организации).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        </w:t>
      </w:r>
    </w:p>
    <w:p w:rsidR="00383B29" w:rsidRPr="002A23EB" w:rsidRDefault="00FF4DEA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13.</w:t>
      </w:r>
      <w:r w:rsidR="00383B29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Предметные результаты по учебному предмету «Технология» предметной области «Технология» должны обеспечивать: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1)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целостного представления о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техносфере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2) 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3)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4) 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5)   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умений устанавливать взаимосвязь знаний по разным учебным предметам для решения прикладных учебных задач;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6)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7)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представлений о мире профессий, связанных с изучаемыми технологиями, их востребованности на рынке труда.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«Технология».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Организация вправе самостоятельно определять последовательность модулей и количество часов для освоения обучающимися модулей учебного предмета «Технология» (с учетом возможностей материально-технической базы Организации).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83B29" w:rsidRPr="002A23EB" w:rsidRDefault="002A23EB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14</w:t>
      </w:r>
      <w:r w:rsidR="00FF4DEA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  <w:r w:rsidR="00383B29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П</w:t>
      </w:r>
      <w:r w:rsidR="00FF4DEA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редметные результаты по </w:t>
      </w:r>
      <w:r w:rsidR="00383B29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о учебному предмету «Физическая культура»: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1) формирование привычки к здоровому образу жизни и занятиям физической культурой;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2) 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3)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4) организацию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5) умение оказывать первую помощь при травмах (например: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6) 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7)      умение выполнять комплексы общеразвивающих и корригирующих упражнений;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8)     владение основами технических действий и приемами различных видов спорта, их использование в игровой и соревновательной деятельности;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9)    умение повышать функциональные возможности систем организма при подготовке к выполнению нормативов Всероссийского физкультурно-­спортивного комплекса «Готов к труду и обороне» (ГТО).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</w:t>
      </w:r>
    </w:p>
    <w:p w:rsidR="00383B29" w:rsidRPr="002A23EB" w:rsidRDefault="00383B29" w:rsidP="002A23E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результатов освоения модулей учебного предмета «Физическая культура».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Организация вправе самостоятельно определять последовательность модулей и количество часов для освоения обучающимися модулей учебного предмета «Физическая культура» (с учетом возможностей материально-технической базы Организации и природно-климатических условий региона).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83B29" w:rsidRPr="002A23EB" w:rsidRDefault="002A23EB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15. </w:t>
      </w:r>
      <w:r w:rsidR="00383B29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П</w:t>
      </w:r>
      <w:r w:rsidR="00FF4DEA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редметные результаты </w:t>
      </w:r>
      <w:r w:rsidR="00383B29" w:rsidRPr="002A23EB">
        <w:rPr>
          <w:rFonts w:ascii="Times New Roman" w:eastAsia="Times New Roman" w:hAnsi="Times New Roman"/>
          <w:b/>
          <w:sz w:val="28"/>
          <w:szCs w:val="28"/>
          <w:lang w:val="ru-RU"/>
        </w:rPr>
        <w:t>о учебному предмету «Основы безопасности жизнедеятельности»: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1)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2)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3)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4) 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5)  </w:t>
      </w:r>
      <w:proofErr w:type="spellStart"/>
      <w:r w:rsidRPr="002A23EB">
        <w:rPr>
          <w:rFonts w:ascii="Times New Roman" w:eastAsia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 чувства гордости за свою Родину, ответственного отношения к выполнению конституционного долга - защите Отечества;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6)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7) понимание причин, механизмов возникновения и последствий распространенных видов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8)      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9)     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10)    умение оценивать и прогнозировать неблагоприятные факторы обстановки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 xml:space="preserve">и принимать обоснованные </w:t>
      </w:r>
      <w:r w:rsidRPr="002A23EB">
        <w:rPr>
          <w:rFonts w:ascii="Times New Roman" w:eastAsia="Times New Roman" w:hAnsi="Times New Roman"/>
          <w:sz w:val="28"/>
          <w:szCs w:val="28"/>
          <w:lang w:val="ru-RU"/>
        </w:rPr>
        <w:tab/>
        <w:t>решения в опасной (чрезвычайной) ситуации с учетом реальных условий и возможностей;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11) 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проживания;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12)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83B29" w:rsidRPr="002A23EB" w:rsidRDefault="00D63053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23EB">
        <w:rPr>
          <w:rFonts w:ascii="Times New Roman" w:hAnsi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A23EB">
        <w:rPr>
          <w:rFonts w:ascii="Times New Roman" w:eastAsia="Times New Roman" w:hAnsi="Times New Roman"/>
          <w:sz w:val="28"/>
          <w:szCs w:val="28"/>
          <w:lang w:val="ru-RU"/>
        </w:rPr>
        <w:t>[1]   Статьи 15-18.1 Федерального закона от 28 июня 2014 г. № 172-ФЗ «О стратегическом планировании в Российской Федерации» (Собрание законодательства Российской Федерации, 2014, № 26, ст. 3378; 2016, № 27, ст. 4210).</w:t>
      </w: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83B29" w:rsidRPr="002A23EB" w:rsidRDefault="00383B29" w:rsidP="002A2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65658" w:rsidRPr="002A23EB" w:rsidRDefault="00965658" w:rsidP="002A23EB">
      <w:pPr>
        <w:tabs>
          <w:tab w:val="left" w:pos="90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sectPr w:rsidR="00965658" w:rsidRPr="002A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40F2"/>
    <w:multiLevelType w:val="multilevel"/>
    <w:tmpl w:val="964082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74B0593"/>
    <w:multiLevelType w:val="multilevel"/>
    <w:tmpl w:val="2182C22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47442FD9"/>
    <w:multiLevelType w:val="multilevel"/>
    <w:tmpl w:val="CBD2EBD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5C765C32"/>
    <w:multiLevelType w:val="multilevel"/>
    <w:tmpl w:val="69704F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5DC33F1E"/>
    <w:multiLevelType w:val="multilevel"/>
    <w:tmpl w:val="358CB3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1430F9E"/>
    <w:multiLevelType w:val="hybridMultilevel"/>
    <w:tmpl w:val="CB0E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67A73"/>
    <w:multiLevelType w:val="multilevel"/>
    <w:tmpl w:val="BDFC1F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E334035"/>
    <w:multiLevelType w:val="multilevel"/>
    <w:tmpl w:val="C8CCAE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nsid w:val="7F826AA1"/>
    <w:multiLevelType w:val="multilevel"/>
    <w:tmpl w:val="CF801D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9D"/>
    <w:rsid w:val="00087C9D"/>
    <w:rsid w:val="00181A61"/>
    <w:rsid w:val="002A23EB"/>
    <w:rsid w:val="00383B29"/>
    <w:rsid w:val="004557D3"/>
    <w:rsid w:val="00603BE8"/>
    <w:rsid w:val="00630EF1"/>
    <w:rsid w:val="006A5E0F"/>
    <w:rsid w:val="0084557C"/>
    <w:rsid w:val="008F004C"/>
    <w:rsid w:val="00965658"/>
    <w:rsid w:val="009708CB"/>
    <w:rsid w:val="00D63053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59</Pages>
  <Words>14846</Words>
  <Characters>84626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1</cp:lastModifiedBy>
  <cp:revision>7</cp:revision>
  <dcterms:created xsi:type="dcterms:W3CDTF">2023-04-29T14:20:00Z</dcterms:created>
  <dcterms:modified xsi:type="dcterms:W3CDTF">2023-10-14T10:33:00Z</dcterms:modified>
</cp:coreProperties>
</file>