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D2" w:rsidRDefault="009E73D2" w:rsidP="00E22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3D2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по ФГОС-2021 и ФОП</w:t>
      </w:r>
      <w:r w:rsidR="00E22823">
        <w:rPr>
          <w:rFonts w:ascii="Times New Roman" w:hAnsi="Times New Roman" w:cs="Times New Roman"/>
          <w:b/>
          <w:sz w:val="24"/>
          <w:szCs w:val="24"/>
        </w:rPr>
        <w:t xml:space="preserve"> ООО</w:t>
      </w:r>
      <w:bookmarkStart w:id="0" w:name="_GoBack"/>
      <w:bookmarkEnd w:id="0"/>
      <w:r w:rsidRPr="009E73D2">
        <w:rPr>
          <w:rFonts w:ascii="Times New Roman" w:hAnsi="Times New Roman" w:cs="Times New Roman"/>
          <w:b/>
          <w:sz w:val="24"/>
          <w:szCs w:val="24"/>
        </w:rPr>
        <w:t xml:space="preserve"> при пятидневной и  учебной неделе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6B6" w:rsidRPr="007F26B6" w:rsidRDefault="007F26B6" w:rsidP="007F26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6B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F26B6" w:rsidRPr="007F26B6" w:rsidRDefault="007F26B6" w:rsidP="007F26B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Учебный план основного общего образования государственного общеобразовательного учреждения Ярославской области «Ярославская общеобразовательная школа»(далее - учебный план), реализующий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F26B6" w:rsidRPr="007F26B6" w:rsidRDefault="007F26B6" w:rsidP="007F26B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Учебный план является частью образовательной программы государственного общеобразовательного учреждения Ярославской области «Ярославская общеобразовательная школа», разработанной в соответствии с ФГОС основного общего образования, с учетом Федеральной образовательной программы основного общего образования (приказ Министерства просвещения Российской Федерации от 18.05.2023 № 370),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F26B6" w:rsidRPr="007F26B6" w:rsidRDefault="007F26B6" w:rsidP="007F26B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Учебный год в государственном общеобразовательном учреждении Ярославской области «Ярославская общеобразовательная школа» начинается 01.09.2023и заканчивается 31.05.2024, для обучающихся 9-х классов в соответствии с расписанием ГИА.</w:t>
      </w:r>
    </w:p>
    <w:p w:rsidR="007F26B6" w:rsidRPr="007F26B6" w:rsidRDefault="007F26B6" w:rsidP="007F26B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7F26B6" w:rsidRPr="007F26B6" w:rsidRDefault="007F26B6" w:rsidP="007F26B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5-9 классов проводятся по</w:t>
      </w:r>
      <w:r w:rsidR="00F41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6B6">
        <w:rPr>
          <w:rFonts w:ascii="Times New Roman" w:eastAsia="Calibri" w:hAnsi="Times New Roman" w:cs="Times New Roman"/>
          <w:sz w:val="24"/>
          <w:szCs w:val="24"/>
        </w:rPr>
        <w:t>5-ти дневной учебной неделе.</w:t>
      </w:r>
    </w:p>
    <w:p w:rsidR="007F26B6" w:rsidRPr="007F26B6" w:rsidRDefault="007F26B6" w:rsidP="007F26B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6B6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СП 2.4.3648-20 максимальный объем аудиторной нагрузки обучающихся  в неделю составляет  в  5 классе – 29 часов, в  6 классе – 30 часов, в 7 классе – 32 часа, в  8-9 классах – 33 часа. Общее количество часов учебных занятий составляет 5338 часа.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6B6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учебному плану школы максимальный объем аудиторной нагрузки обучающихся в неделю  составляет в  5 классе – 27 часов, в  6 классе – 30 часов, в 7 классе – 30 часов, в  8-9 классах – 33 часа. Общее количество часов учебных занятий составляет 5202 часа.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Все обучающиеся 5</w:t>
      </w:r>
      <w:r w:rsidRPr="007F26B6">
        <w:rPr>
          <w:rFonts w:ascii="Times New Roman" w:eastAsia="Calibri" w:hAnsi="Times New Roman" w:cs="Times New Roman"/>
          <w:color w:val="000000"/>
          <w:sz w:val="24"/>
          <w:szCs w:val="24"/>
        </w:rPr>
        <w:t>-9-х классов обучаются по очно-заочной систем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Учитывая низкий уровень состояния здоровья обучающихся, их занятость на производстве ФКУ ИК-1 УФСИН России по Ярославской области, ФКУ ИК-8 УФСИН России по Ярославской области, ФКУ СИЗО-1 УФСИН России по Ярославской области, параллельное обучение в ПУ № 88 и ПУ № 89, учебный план ориентирован на ликвидацию перегрузок обучающихся.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Учебный план разработан на основе варианта №1 федерального учебного плана Федеральной образовательной программы основного общего образования, утвержденной приказом Министерства просвещения Российской Федерации от 18.05.2023 № 370.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41C79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</w:t>
      </w:r>
      <w:r w:rsidRPr="007F26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:rsidR="00F41C79" w:rsidRDefault="00F41C79" w:rsidP="00F4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79">
        <w:rPr>
          <w:rFonts w:ascii="Times New Roman" w:eastAsia="Calibri" w:hAnsi="Times New Roman" w:cs="Times New Roman"/>
          <w:sz w:val="24"/>
          <w:szCs w:val="24"/>
        </w:rPr>
        <w:t xml:space="preserve">увеличение учебных часов, предусмотренных на изучение отдельных учебных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предметов обязательной части; </w:t>
      </w:r>
    </w:p>
    <w:p w:rsidR="00F41C79" w:rsidRDefault="00F41C79" w:rsidP="00F4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79">
        <w:rPr>
          <w:rFonts w:ascii="Times New Roman" w:eastAsia="Calibri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ношений; </w:t>
      </w:r>
    </w:p>
    <w:p w:rsidR="007F26B6" w:rsidRPr="00F41C79" w:rsidRDefault="00F41C79" w:rsidP="00F4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79">
        <w:rPr>
          <w:rFonts w:ascii="Times New Roman" w:eastAsia="Calibri" w:hAnsi="Times New Roman" w:cs="Times New Roman"/>
          <w:sz w:val="24"/>
          <w:szCs w:val="24"/>
        </w:rPr>
        <w:t xml:space="preserve"> другие виды учебной, воспитательной, спортивной и иной деятельнос</w:t>
      </w:r>
      <w:r>
        <w:rPr>
          <w:rFonts w:ascii="Times New Roman" w:eastAsia="Calibri" w:hAnsi="Times New Roman" w:cs="Times New Roman"/>
          <w:sz w:val="24"/>
          <w:szCs w:val="24"/>
        </w:rPr>
        <w:t>ти обучающихся.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В 8-9-х классах введены следующие учебные курсы:</w:t>
      </w:r>
    </w:p>
    <w:p w:rsidR="007F26B6" w:rsidRPr="007F26B6" w:rsidRDefault="007F26B6" w:rsidP="007F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1. «</w:t>
      </w:r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>Решение задач по формированию и развитию математической грамотности»</w:t>
      </w:r>
      <w:proofErr w:type="gramStart"/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 xml:space="preserve"> «Практикум по решению математических задач»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 xml:space="preserve"> с целью развития логического мышления у обучающихся и реализации концепции математического образования в Российской Федерации.</w:t>
      </w:r>
    </w:p>
    <w:p w:rsidR="007F26B6" w:rsidRPr="007F26B6" w:rsidRDefault="007F26B6" w:rsidP="007F2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>2. 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От слова к тексту»</w:t>
      </w:r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 xml:space="preserve"> с целью развития навыков написания сочинений.</w:t>
      </w:r>
    </w:p>
    <w:p w:rsidR="007F26B6" w:rsidRPr="007F26B6" w:rsidRDefault="007F26B6" w:rsidP="007F26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>3. «</w:t>
      </w:r>
      <w:proofErr w:type="gramStart"/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>Моя</w:t>
      </w:r>
      <w:proofErr w:type="gramEnd"/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Ярославия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7F26B6">
        <w:rPr>
          <w:rFonts w:ascii="Times New Roman" w:eastAsia="Times New Roman" w:hAnsi="Times New Roman" w:cs="Times New Roman"/>
          <w:color w:val="000000"/>
          <w:lang w:eastAsia="ru-RU"/>
        </w:rPr>
        <w:t xml:space="preserve"> с целью формирования любви к истории своей малой Родины.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В государственном общеобразовательном учреждении Ярославской области «Ярославская общеобразовательная школа» языком обучения является русский язык.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обучающиеся в заявлениях не выразили желания изучать указанные учебные предметы.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обучающиеся в заявлениях не выразили желания изучать указанный учебный предмет.</w:t>
      </w:r>
    </w:p>
    <w:p w:rsidR="007F26B6" w:rsidRPr="007F26B6" w:rsidRDefault="007F26B6" w:rsidP="007F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 xml:space="preserve">В рамках учебного предмета «Математика» предусмотрено изучение </w:t>
      </w:r>
      <w:r w:rsidRPr="007F26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учебных курсов «Алгебра», «Геометрия», «Вероятность и статистика».</w:t>
      </w:r>
    </w:p>
    <w:p w:rsidR="007F26B6" w:rsidRPr="007F26B6" w:rsidRDefault="00F41C79" w:rsidP="007F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F26B6" w:rsidRPr="007F26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Министерство просвещения РФ направило </w:t>
      </w:r>
      <w:hyperlink r:id="rId6" w:anchor="/document/97/504999/infobar-attachment/" w:tgtFrame="_self" w:history="1">
        <w:r w:rsidR="007F26B6" w:rsidRPr="007F26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письмом от 03.03.2023 № 03-327</w:t>
        </w:r>
      </w:hyperlink>
      <w:r w:rsidR="007F26B6" w:rsidRPr="007F2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 часов.</w:t>
      </w:r>
    </w:p>
    <w:p w:rsidR="007F26B6" w:rsidRPr="007F26B6" w:rsidRDefault="007F26B6" w:rsidP="007F26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 xml:space="preserve">         При изучении предметов не осуществляется деление учащихся на подгруппы.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Все предметы обязательной части учебного плана оцениваются по триместрам.</w:t>
      </w:r>
    </w:p>
    <w:p w:rsidR="007F26B6" w:rsidRPr="007F26B6" w:rsidRDefault="007F26B6" w:rsidP="007F26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Формы и порядок проведения промежуточной аттестации определяются  «Положением о формах, периодичности и порядке текущего контроля успеваемости и промежуточной аттестации и об оценке образовательных достижений обучающихся  ГОУ ЯО «Ярославская общеобразовательная школа».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Кроме того, выделяется время на курсы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 xml:space="preserve"> Формы организации образовательной деятельности, чередование урочной и внеурочной деятельности при реализации основной образовательной программы общего образования определяет школа.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возможностей школы. 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B6">
        <w:rPr>
          <w:rFonts w:ascii="Times New Roman" w:eastAsia="Calibri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6B6" w:rsidRPr="007F26B6" w:rsidRDefault="007F26B6" w:rsidP="007F26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6B6" w:rsidRPr="007F26B6" w:rsidRDefault="007F26B6" w:rsidP="007F26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6B6" w:rsidRPr="007F26B6" w:rsidRDefault="007F26B6" w:rsidP="007F26B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6B6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ОСНОВНОГО ОБЩЕГО ОБРАЗОВАНИЯ </w:t>
      </w:r>
    </w:p>
    <w:p w:rsidR="007F26B6" w:rsidRDefault="007F26B6" w:rsidP="00F41C7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6B6">
        <w:rPr>
          <w:rFonts w:ascii="Times New Roman" w:eastAsia="Calibri" w:hAnsi="Times New Roman" w:cs="Times New Roman"/>
          <w:b/>
          <w:sz w:val="28"/>
          <w:szCs w:val="28"/>
        </w:rPr>
        <w:t>ГОУ ЯО «ЯРОСЛАВСКАЯ ОБЩЕОБРАЗОВАТЕЛЬНАЯ ШКОЛА»</w:t>
      </w:r>
    </w:p>
    <w:p w:rsidR="00F41C79" w:rsidRPr="007F26B6" w:rsidRDefault="00F41C79" w:rsidP="00F41C7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(пятидневная учебная неделя)</w:t>
      </w:r>
    </w:p>
    <w:tbl>
      <w:tblPr>
        <w:tblStyle w:val="a4"/>
        <w:tblW w:w="10314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2027"/>
        <w:gridCol w:w="2145"/>
        <w:gridCol w:w="1181"/>
        <w:gridCol w:w="992"/>
        <w:gridCol w:w="993"/>
        <w:gridCol w:w="850"/>
        <w:gridCol w:w="992"/>
        <w:gridCol w:w="1134"/>
      </w:tblGrid>
      <w:tr w:rsidR="007F26B6" w:rsidRPr="007F26B6" w:rsidTr="007F26B6">
        <w:tc>
          <w:tcPr>
            <w:tcW w:w="4172" w:type="dxa"/>
            <w:gridSpan w:val="2"/>
            <w:vMerge w:val="restart"/>
            <w:shd w:val="clear" w:color="auto" w:fill="auto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Учебный предмет/курс</w:t>
            </w:r>
          </w:p>
        </w:tc>
        <w:tc>
          <w:tcPr>
            <w:tcW w:w="5008" w:type="dxa"/>
            <w:gridSpan w:val="5"/>
            <w:shd w:val="clear" w:color="auto" w:fill="auto"/>
          </w:tcPr>
          <w:p w:rsidR="007F26B6" w:rsidRPr="007F26B6" w:rsidRDefault="007F26B6" w:rsidP="007F26B6">
            <w:pPr>
              <w:ind w:right="30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134" w:type="dxa"/>
            <w:shd w:val="clear" w:color="auto" w:fill="auto"/>
          </w:tcPr>
          <w:p w:rsidR="007F26B6" w:rsidRPr="007F26B6" w:rsidRDefault="007F26B6" w:rsidP="007F26B6">
            <w:pPr>
              <w:ind w:right="30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7F26B6" w:rsidRPr="007F26B6" w:rsidTr="007F26B6">
        <w:tc>
          <w:tcPr>
            <w:tcW w:w="4172" w:type="dxa"/>
            <w:gridSpan w:val="2"/>
            <w:vMerge/>
            <w:shd w:val="clear" w:color="auto" w:fill="auto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F26B6" w:rsidRPr="007F26B6" w:rsidTr="007F26B6">
        <w:tc>
          <w:tcPr>
            <w:tcW w:w="2027" w:type="dxa"/>
            <w:vMerge w:val="restart"/>
            <w:tcBorders>
              <w:right w:val="single" w:sz="4" w:space="0" w:color="auto"/>
            </w:tcBorders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Русский язык  и литература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7F26B6" w:rsidRPr="007F26B6" w:rsidTr="007F26B6"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7F26B6" w:rsidRPr="007F26B6" w:rsidTr="007F26B6">
        <w:tc>
          <w:tcPr>
            <w:tcW w:w="2027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Иностранный язык</w:t>
            </w:r>
          </w:p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(английский)</w:t>
            </w:r>
          </w:p>
        </w:tc>
        <w:tc>
          <w:tcPr>
            <w:tcW w:w="1181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F26B6" w:rsidRPr="007F26B6" w:rsidTr="007F26B6">
        <w:tc>
          <w:tcPr>
            <w:tcW w:w="2027" w:type="dxa"/>
            <w:vMerge w:val="restart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F26B6" w:rsidRPr="007F26B6" w:rsidTr="007F26B6">
        <w:tc>
          <w:tcPr>
            <w:tcW w:w="2027" w:type="dxa"/>
            <w:vMerge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7F26B6" w:rsidRPr="007F26B6" w:rsidTr="007F26B6">
        <w:tc>
          <w:tcPr>
            <w:tcW w:w="2027" w:type="dxa"/>
            <w:vMerge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F26B6" w:rsidRPr="007F26B6" w:rsidTr="007F26B6">
        <w:tc>
          <w:tcPr>
            <w:tcW w:w="2027" w:type="dxa"/>
            <w:vMerge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F26B6" w:rsidRPr="007F26B6" w:rsidTr="007F26B6">
        <w:tc>
          <w:tcPr>
            <w:tcW w:w="2027" w:type="dxa"/>
            <w:vMerge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F26B6" w:rsidRPr="007F26B6" w:rsidTr="007F26B6">
        <w:tc>
          <w:tcPr>
            <w:tcW w:w="2027" w:type="dxa"/>
            <w:vMerge w:val="restart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F26B6" w:rsidRPr="007F26B6" w:rsidTr="007F26B6">
        <w:tc>
          <w:tcPr>
            <w:tcW w:w="2027" w:type="dxa"/>
            <w:vMerge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F26B6" w:rsidRPr="007F26B6" w:rsidTr="007F26B6">
        <w:tc>
          <w:tcPr>
            <w:tcW w:w="2027" w:type="dxa"/>
            <w:vMerge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F26B6" w:rsidRPr="007F26B6" w:rsidTr="007F26B6">
        <w:tc>
          <w:tcPr>
            <w:tcW w:w="2027" w:type="dxa"/>
            <w:vMerge w:val="restart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F26B6" w:rsidRPr="007F26B6" w:rsidTr="007F26B6">
        <w:tc>
          <w:tcPr>
            <w:tcW w:w="2027" w:type="dxa"/>
            <w:vMerge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F26B6" w:rsidRPr="007F26B6" w:rsidTr="007F26B6">
        <w:tc>
          <w:tcPr>
            <w:tcW w:w="2027" w:type="dxa"/>
            <w:vMerge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F26B6" w:rsidRPr="007F26B6" w:rsidTr="007F26B6">
        <w:tc>
          <w:tcPr>
            <w:tcW w:w="2027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F26B6" w:rsidRPr="007F26B6" w:rsidTr="007F26B6">
        <w:tc>
          <w:tcPr>
            <w:tcW w:w="2027" w:type="dxa"/>
            <w:vMerge w:val="restart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F26B6" w:rsidRPr="007F26B6" w:rsidTr="007F26B6">
        <w:tc>
          <w:tcPr>
            <w:tcW w:w="2027" w:type="dxa"/>
            <w:vMerge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F26B6" w:rsidRPr="007F26B6" w:rsidTr="007F26B6">
        <w:tc>
          <w:tcPr>
            <w:tcW w:w="2027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F26B6" w:rsidRPr="007F26B6" w:rsidTr="007F26B6">
        <w:tc>
          <w:tcPr>
            <w:tcW w:w="2027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Физическая культура и</w:t>
            </w: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F26B6" w:rsidRPr="007F26B6" w:rsidTr="007F26B6">
        <w:tc>
          <w:tcPr>
            <w:tcW w:w="2027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 xml:space="preserve"> Основы безопасности и защиты Родины</w:t>
            </w:r>
          </w:p>
        </w:tc>
        <w:tc>
          <w:tcPr>
            <w:tcW w:w="2145" w:type="dxa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81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F26B6" w:rsidRPr="007F26B6" w:rsidTr="007F26B6">
        <w:tc>
          <w:tcPr>
            <w:tcW w:w="4172" w:type="dxa"/>
            <w:gridSpan w:val="2"/>
            <w:shd w:val="clear" w:color="auto" w:fill="auto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181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149</w:t>
            </w:r>
          </w:p>
        </w:tc>
      </w:tr>
      <w:tr w:rsidR="007F26B6" w:rsidRPr="007F26B6" w:rsidTr="007F26B6">
        <w:tc>
          <w:tcPr>
            <w:tcW w:w="10314" w:type="dxa"/>
            <w:gridSpan w:val="8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F26B6" w:rsidRPr="007F26B6" w:rsidTr="007F26B6">
        <w:tc>
          <w:tcPr>
            <w:tcW w:w="4172" w:type="dxa"/>
            <w:gridSpan w:val="2"/>
            <w:shd w:val="clear" w:color="auto" w:fill="auto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181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7F26B6" w:rsidRPr="007F26B6" w:rsidTr="007F26B6">
        <w:tc>
          <w:tcPr>
            <w:tcW w:w="4172" w:type="dxa"/>
            <w:gridSpan w:val="2"/>
            <w:shd w:val="clear" w:color="auto" w:fill="auto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181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7F26B6" w:rsidRPr="007F26B6" w:rsidTr="007F26B6">
        <w:tc>
          <w:tcPr>
            <w:tcW w:w="4172" w:type="dxa"/>
            <w:gridSpan w:val="2"/>
            <w:shd w:val="clear" w:color="auto" w:fill="auto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Фактическая недельная нагрузка при 5-й учебной неделе</w:t>
            </w:r>
          </w:p>
        </w:tc>
        <w:tc>
          <w:tcPr>
            <w:tcW w:w="1181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152</w:t>
            </w:r>
          </w:p>
        </w:tc>
      </w:tr>
      <w:tr w:rsidR="007F26B6" w:rsidRPr="007F26B6" w:rsidTr="007F26B6">
        <w:tc>
          <w:tcPr>
            <w:tcW w:w="4172" w:type="dxa"/>
            <w:gridSpan w:val="2"/>
            <w:shd w:val="clear" w:color="auto" w:fill="auto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 при 5-дневной учебной неделе</w:t>
            </w:r>
          </w:p>
        </w:tc>
        <w:tc>
          <w:tcPr>
            <w:tcW w:w="1181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6B6">
              <w:rPr>
                <w:rFonts w:ascii="Times New Roman" w:eastAsia="Calibri" w:hAnsi="Times New Roman" w:cs="Times New Roman"/>
              </w:rPr>
              <w:t>157</w:t>
            </w:r>
          </w:p>
        </w:tc>
      </w:tr>
      <w:tr w:rsidR="007F26B6" w:rsidRPr="007F26B6" w:rsidTr="007F26B6">
        <w:tc>
          <w:tcPr>
            <w:tcW w:w="4172" w:type="dxa"/>
            <w:gridSpan w:val="2"/>
            <w:shd w:val="clear" w:color="auto" w:fill="FFFFFF"/>
          </w:tcPr>
          <w:p w:rsidR="007F26B6" w:rsidRPr="007F26B6" w:rsidRDefault="007F26B6" w:rsidP="007F26B6">
            <w:pPr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Всего часов в год</w:t>
            </w:r>
          </w:p>
        </w:tc>
        <w:tc>
          <w:tcPr>
            <w:tcW w:w="1181" w:type="dxa"/>
            <w:shd w:val="clear" w:color="auto" w:fill="FFFFFF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918</w:t>
            </w:r>
          </w:p>
        </w:tc>
        <w:tc>
          <w:tcPr>
            <w:tcW w:w="992" w:type="dxa"/>
            <w:shd w:val="clear" w:color="auto" w:fill="FFFFFF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986</w:t>
            </w:r>
          </w:p>
        </w:tc>
        <w:tc>
          <w:tcPr>
            <w:tcW w:w="993" w:type="dxa"/>
            <w:shd w:val="clear" w:color="auto" w:fill="FFFFFF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1020</w:t>
            </w:r>
          </w:p>
        </w:tc>
        <w:tc>
          <w:tcPr>
            <w:tcW w:w="850" w:type="dxa"/>
            <w:shd w:val="clear" w:color="auto" w:fill="FFFFFF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1122</w:t>
            </w:r>
          </w:p>
        </w:tc>
        <w:tc>
          <w:tcPr>
            <w:tcW w:w="992" w:type="dxa"/>
            <w:shd w:val="clear" w:color="auto" w:fill="FFFFFF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1122</w:t>
            </w:r>
          </w:p>
        </w:tc>
        <w:tc>
          <w:tcPr>
            <w:tcW w:w="1134" w:type="dxa"/>
            <w:shd w:val="clear" w:color="auto" w:fill="FFFFFF"/>
          </w:tcPr>
          <w:p w:rsidR="007F26B6" w:rsidRPr="007F26B6" w:rsidRDefault="007F26B6" w:rsidP="007F26B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6B6"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</w:tr>
    </w:tbl>
    <w:p w:rsidR="007F26B6" w:rsidRPr="007F26B6" w:rsidRDefault="007F26B6" w:rsidP="007F26B6">
      <w:pPr>
        <w:rPr>
          <w:rFonts w:ascii="Times New Roman" w:eastAsia="Calibri" w:hAnsi="Times New Roman" w:cs="Times New Roman"/>
          <w:sz w:val="28"/>
          <w:szCs w:val="28"/>
        </w:rPr>
      </w:pPr>
    </w:p>
    <w:p w:rsidR="007F26B6" w:rsidRPr="007F26B6" w:rsidRDefault="007F26B6" w:rsidP="007F26B6">
      <w:pPr>
        <w:rPr>
          <w:rFonts w:ascii="Times New Roman" w:eastAsia="Calibri" w:hAnsi="Times New Roman" w:cs="Times New Roman"/>
          <w:sz w:val="28"/>
          <w:szCs w:val="28"/>
        </w:rPr>
      </w:pPr>
    </w:p>
    <w:p w:rsidR="007F26B6" w:rsidRPr="007F26B6" w:rsidRDefault="007F26B6" w:rsidP="007F26B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F26B6" w:rsidRPr="007F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3287"/>
    <w:multiLevelType w:val="hybridMultilevel"/>
    <w:tmpl w:val="66541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E56245"/>
    <w:multiLevelType w:val="hybridMultilevel"/>
    <w:tmpl w:val="6734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04"/>
    <w:rsid w:val="007F26B6"/>
    <w:rsid w:val="009E73D2"/>
    <w:rsid w:val="00A04F70"/>
    <w:rsid w:val="00A206BF"/>
    <w:rsid w:val="00CB6204"/>
    <w:rsid w:val="00E22823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D2"/>
    <w:pPr>
      <w:ind w:left="720"/>
      <w:contextualSpacing/>
    </w:pPr>
  </w:style>
  <w:style w:type="table" w:styleId="a4">
    <w:name w:val="Table Grid"/>
    <w:basedOn w:val="a1"/>
    <w:uiPriority w:val="39"/>
    <w:rsid w:val="007F2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D2"/>
    <w:pPr>
      <w:ind w:left="720"/>
      <w:contextualSpacing/>
    </w:pPr>
  </w:style>
  <w:style w:type="table" w:styleId="a4">
    <w:name w:val="Table Grid"/>
    <w:basedOn w:val="a1"/>
    <w:uiPriority w:val="39"/>
    <w:rsid w:val="007F2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5</cp:revision>
  <dcterms:created xsi:type="dcterms:W3CDTF">2024-10-20T10:22:00Z</dcterms:created>
  <dcterms:modified xsi:type="dcterms:W3CDTF">2024-10-21T05:24:00Z</dcterms:modified>
</cp:coreProperties>
</file>