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E2" w:rsidRDefault="00971BF9">
      <w:r>
        <w:br w:type="page"/>
      </w:r>
      <w:r w:rsidR="00C3434B">
        <w:lastRenderedPageBreak/>
        <w:t xml:space="preserve"> </w:t>
      </w:r>
    </w:p>
    <w:tbl>
      <w:tblPr>
        <w:tblW w:w="9997" w:type="dxa"/>
        <w:tblLayout w:type="fixed"/>
        <w:tblLook w:val="0000"/>
      </w:tblPr>
      <w:tblGrid>
        <w:gridCol w:w="4998"/>
        <w:gridCol w:w="4999"/>
      </w:tblGrid>
      <w:tr w:rsidR="000D4368" w:rsidRPr="000D4368" w:rsidTr="00EA7EBE">
        <w:tc>
          <w:tcPr>
            <w:tcW w:w="4998" w:type="dxa"/>
          </w:tcPr>
          <w:p w:rsidR="000D4368" w:rsidRPr="000D4368" w:rsidRDefault="000D4368" w:rsidP="000D4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  <w:p w:rsidR="000D4368" w:rsidRPr="000D4368" w:rsidRDefault="000D4368" w:rsidP="00C82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0D4368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 xml:space="preserve">Рассмотрено на заседании педагогического совета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 xml:space="preserve"> года протокол № </w:t>
            </w:r>
            <w:r w:rsidR="00C8261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5 от 15</w:t>
            </w:r>
            <w:r w:rsidR="00EA7EB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.03.202</w:t>
            </w:r>
            <w:r w:rsidR="00C8261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999" w:type="dxa"/>
          </w:tcPr>
          <w:p w:rsidR="000D4368" w:rsidRPr="000D4368" w:rsidRDefault="000D4368" w:rsidP="000D4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0D4368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Утверждено</w:t>
            </w:r>
          </w:p>
          <w:p w:rsidR="000D4368" w:rsidRPr="000D4368" w:rsidRDefault="000D4368" w:rsidP="00C82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 xml:space="preserve">Приказом по ГОУ ЯО «Ярославская общеобразовательная школа» </w:t>
            </w:r>
            <w:r w:rsidRPr="000D4368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от</w:t>
            </w:r>
            <w:r w:rsidR="00EA7EB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 xml:space="preserve"> 1</w:t>
            </w:r>
            <w:r w:rsidR="00C8261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8</w:t>
            </w:r>
            <w:r w:rsidR="00EA7EB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.03.202</w:t>
            </w:r>
            <w:r w:rsidR="00C8261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 xml:space="preserve">4    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№</w:t>
            </w:r>
            <w:r w:rsidR="00EA7EB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 xml:space="preserve"> 03-08/</w:t>
            </w:r>
            <w:r w:rsidR="00A26DDC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74</w:t>
            </w:r>
          </w:p>
        </w:tc>
      </w:tr>
    </w:tbl>
    <w:p w:rsidR="000D4368" w:rsidRDefault="000D4368" w:rsidP="000D43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</w:p>
    <w:p w:rsidR="000D4368" w:rsidRDefault="000D4368" w:rsidP="000D43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</w:p>
    <w:p w:rsidR="000D4368" w:rsidRPr="000D4368" w:rsidRDefault="000D4368" w:rsidP="000D43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0D4368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Самообследование</w:t>
      </w:r>
    </w:p>
    <w:p w:rsidR="000D4368" w:rsidRPr="000D4368" w:rsidRDefault="000D4368" w:rsidP="000D43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 xml:space="preserve">государственного общеобразовательного учреждения Ярославской области </w:t>
      </w:r>
    </w:p>
    <w:p w:rsidR="000D4368" w:rsidRPr="000D4368" w:rsidRDefault="000D4368" w:rsidP="000D43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«Ярославская общеобразовательная школа» за 202</w:t>
      </w:r>
      <w:r w:rsidR="00C8261D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3</w:t>
      </w:r>
      <w:r w:rsidRPr="000D4368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 xml:space="preserve"> год</w:t>
      </w:r>
    </w:p>
    <w:p w:rsidR="000D4368" w:rsidRPr="000D4368" w:rsidRDefault="000D4368" w:rsidP="000D43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highlight w:val="yellow"/>
          <w:lang w:eastAsia="hi-IN" w:bidi="hi-IN"/>
        </w:rPr>
      </w:pPr>
    </w:p>
    <w:p w:rsidR="000D4368" w:rsidRPr="000D4368" w:rsidRDefault="000D4368" w:rsidP="000D43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0D4368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Аналитическая часть</w:t>
      </w:r>
    </w:p>
    <w:p w:rsidR="000D4368" w:rsidRPr="000D4368" w:rsidRDefault="00F7385D" w:rsidP="00F738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1.</w:t>
      </w:r>
      <w:r w:rsidR="000D4368" w:rsidRPr="000D4368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Введение</w:t>
      </w:r>
    </w:p>
    <w:p w:rsidR="000D4368" w:rsidRPr="000D4368" w:rsidRDefault="000D4368" w:rsidP="008554F2">
      <w:pPr>
        <w:widowControl w:val="0"/>
        <w:autoSpaceDE w:val="0"/>
        <w:autoSpaceDN w:val="0"/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4368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Самообследование государственного общеобразовательного учреждения Ярославской области «Ярославская общеобразовательная школа» </w:t>
      </w: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проводилось </w:t>
      </w:r>
      <w:r w:rsidRPr="00F06C2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0D4368">
        <w:rPr>
          <w:rFonts w:ascii="Times New Roman" w:eastAsia="Times New Roman" w:hAnsi="Times New Roman" w:cs="Times New Roman"/>
          <w:sz w:val="24"/>
          <w:szCs w:val="24"/>
        </w:rPr>
        <w:t>соответствии с п. 13 ст. 28 Феде</w:t>
      </w:r>
      <w:r w:rsidR="00C8261D">
        <w:rPr>
          <w:rFonts w:ascii="Times New Roman" w:eastAsia="Times New Roman" w:hAnsi="Times New Roman" w:cs="Times New Roman"/>
          <w:sz w:val="24"/>
          <w:szCs w:val="24"/>
        </w:rPr>
        <w:t>рального закона от 29.12.2012 года</w:t>
      </w:r>
      <w:r w:rsidRPr="000D4368">
        <w:rPr>
          <w:rFonts w:ascii="Times New Roman" w:eastAsia="Times New Roman" w:hAnsi="Times New Roman" w:cs="Times New Roman"/>
          <w:sz w:val="24"/>
          <w:szCs w:val="24"/>
        </w:rPr>
        <w:t xml:space="preserve"> № 273-ФЗ «Об образовании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приказами </w:t>
      </w:r>
      <w:r w:rsidRPr="000D4368">
        <w:rPr>
          <w:rFonts w:ascii="Times New Roman" w:eastAsia="Times New Roman" w:hAnsi="Times New Roman" w:cs="Times New Roman"/>
          <w:sz w:val="24"/>
          <w:szCs w:val="24"/>
        </w:rPr>
        <w:t>Минобрнауки РФ от 14.06.13г</w:t>
      </w:r>
      <w:r w:rsidR="00C8261D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0D4368">
        <w:rPr>
          <w:rFonts w:ascii="Times New Roman" w:eastAsia="Times New Roman" w:hAnsi="Times New Roman" w:cs="Times New Roman"/>
          <w:sz w:val="24"/>
          <w:szCs w:val="24"/>
        </w:rPr>
        <w:t xml:space="preserve"> №462 «Об утверждении Порядка проведения самообследова</w:t>
      </w:r>
      <w:r>
        <w:rPr>
          <w:rFonts w:ascii="Times New Roman" w:eastAsia="Times New Roman" w:hAnsi="Times New Roman" w:cs="Times New Roman"/>
          <w:sz w:val="24"/>
          <w:szCs w:val="24"/>
        </w:rPr>
        <w:t>ния образовательной организаци</w:t>
      </w:r>
      <w:r w:rsidR="00BD53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D4368">
        <w:rPr>
          <w:rFonts w:ascii="Times New Roman" w:eastAsia="Times New Roman" w:hAnsi="Times New Roman" w:cs="Times New Roman"/>
          <w:sz w:val="24"/>
          <w:szCs w:val="24"/>
        </w:rPr>
        <w:t>» и от 10.12.13</w:t>
      </w:r>
      <w:r w:rsidR="00C8261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D4368">
        <w:rPr>
          <w:rFonts w:ascii="Times New Roman" w:eastAsia="Times New Roman" w:hAnsi="Times New Roman" w:cs="Times New Roman"/>
          <w:sz w:val="24"/>
          <w:szCs w:val="24"/>
        </w:rPr>
        <w:t xml:space="preserve"> №1324 «Об утверждении показателей деятельности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подлежащей самообследованию».</w:t>
      </w:r>
      <w:r w:rsidRPr="000D436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</w:p>
    <w:p w:rsidR="000D4368" w:rsidRDefault="000D4368" w:rsidP="00E670EB">
      <w:pPr>
        <w:widowControl w:val="0"/>
        <w:autoSpaceDE w:val="0"/>
        <w:autoSpaceDN w:val="0"/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68">
        <w:rPr>
          <w:rFonts w:ascii="Times New Roman" w:eastAsia="Times New Roman" w:hAnsi="Times New Roman" w:cs="Times New Roman"/>
          <w:sz w:val="24"/>
          <w:szCs w:val="24"/>
        </w:rPr>
        <w:t xml:space="preserve">Целями проведения самообследования являются обеспечение доступности </w:t>
      </w:r>
      <w:r w:rsidRPr="000D4368">
        <w:rPr>
          <w:rFonts w:ascii="Times New Roman" w:eastAsia="Times New Roman" w:hAnsi="Times New Roman" w:cs="Times New Roman"/>
          <w:sz w:val="24"/>
          <w:szCs w:val="24"/>
        </w:rPr>
        <w:br/>
        <w:t xml:space="preserve">и открытости информации о деятельности организации, а так же подготовка отчета </w:t>
      </w:r>
      <w:r w:rsidRPr="000D4368">
        <w:rPr>
          <w:rFonts w:ascii="Times New Roman" w:eastAsia="Times New Roman" w:hAnsi="Times New Roman" w:cs="Times New Roman"/>
          <w:sz w:val="24"/>
          <w:szCs w:val="24"/>
        </w:rPr>
        <w:br/>
        <w:t>о результатах самообследования.</w:t>
      </w:r>
    </w:p>
    <w:p w:rsidR="000D4368" w:rsidRPr="000D4368" w:rsidRDefault="000D4368" w:rsidP="00E670EB">
      <w:pPr>
        <w:widowControl w:val="0"/>
        <w:autoSpaceDE w:val="0"/>
        <w:autoSpaceDN w:val="0"/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68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Самообследование проводится ежегодно в июне–декабре администрацией школы.</w:t>
      </w:r>
    </w:p>
    <w:p w:rsidR="000D4368" w:rsidRPr="000D4368" w:rsidRDefault="000D4368" w:rsidP="00E670E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68">
        <w:rPr>
          <w:rFonts w:ascii="Times New Roman" w:eastAsia="Times New Roman" w:hAnsi="Times New Roman" w:cs="Times New Roman"/>
          <w:sz w:val="24"/>
          <w:szCs w:val="24"/>
        </w:rPr>
        <w:tab/>
        <w:t xml:space="preserve">В ходе самообследования проведена оценка образовательной деятельности, системы управления организацией,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</w:t>
      </w:r>
      <w:r w:rsidRPr="000D43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базы, </w:t>
      </w:r>
      <w:r w:rsidRPr="000D4368">
        <w:rPr>
          <w:rFonts w:ascii="Times New Roman" w:eastAsia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образования, представлены показатели деятельности организации.</w:t>
      </w:r>
    </w:p>
    <w:p w:rsidR="000D4368" w:rsidRDefault="000D4368" w:rsidP="00E670EB">
      <w:pPr>
        <w:widowControl w:val="0"/>
        <w:autoSpaceDE w:val="0"/>
        <w:autoSpaceDN w:val="0"/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6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самообследования составлен отчет </w:t>
      </w:r>
      <w:r w:rsidR="00C826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368">
        <w:rPr>
          <w:rFonts w:ascii="Times New Roman" w:eastAsia="Times New Roman" w:hAnsi="Times New Roman" w:cs="Times New Roman"/>
          <w:sz w:val="24"/>
          <w:szCs w:val="24"/>
        </w:rPr>
        <w:t>публичный документ, информирующий все заинтересованные стороны о состоянии и перспективах развития государственного общеобразовательного учреждения Ярославской области «Ярославская общеобразовательная школа». Отчет размещается на официальном сайте школы в информационно-телекоммуникационной сети интернет.</w:t>
      </w:r>
    </w:p>
    <w:p w:rsidR="00661343" w:rsidRPr="000D4368" w:rsidRDefault="00661343" w:rsidP="000D4368">
      <w:pPr>
        <w:widowControl w:val="0"/>
        <w:autoSpaceDE w:val="0"/>
        <w:autoSpaceDN w:val="0"/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70C" w:rsidRPr="00F7385D" w:rsidRDefault="00F7385D" w:rsidP="00F7385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</w:t>
      </w:r>
      <w:r w:rsidRPr="00F738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45"/>
        <w:gridCol w:w="4603"/>
      </w:tblGrid>
      <w:tr w:rsidR="005E070C" w:rsidRPr="00661343" w:rsidTr="0024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Наименованиеобразовательнойорганизации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5E07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 общеобразовательное учреждение Ярославской области «Ярославская общеобразовательная школа» (ГОУ ЯО «Ярославская общеобразовательная школа»)</w:t>
            </w:r>
          </w:p>
        </w:tc>
      </w:tr>
      <w:tr w:rsidR="005E070C" w:rsidRPr="00661343" w:rsidTr="0024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Луковикова Ирина Ивановна</w:t>
            </w:r>
          </w:p>
        </w:tc>
      </w:tr>
      <w:tr w:rsidR="005E070C" w:rsidRPr="00661343" w:rsidTr="0024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150036, г. Ярославль, ул. </w:t>
            </w:r>
            <w:proofErr w:type="gramStart"/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Хлебная</w:t>
            </w:r>
            <w:proofErr w:type="gramEnd"/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д.12</w:t>
            </w:r>
          </w:p>
        </w:tc>
      </w:tr>
      <w:tr w:rsidR="005E070C" w:rsidRPr="00661343" w:rsidTr="0024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(4852) 499-680</w:t>
            </w:r>
          </w:p>
        </w:tc>
      </w:tr>
      <w:tr w:rsidR="005E070C" w:rsidRPr="00661343" w:rsidTr="0024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yarsch.yaroslavl@yarregion.ru</w:t>
            </w:r>
          </w:p>
        </w:tc>
      </w:tr>
      <w:tr w:rsidR="005E070C" w:rsidRPr="00661343" w:rsidTr="0024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C8261D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Министерство</w:t>
            </w:r>
            <w:r w:rsidR="005E070C"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образования Ярославской области</w:t>
            </w:r>
          </w:p>
        </w:tc>
      </w:tr>
      <w:tr w:rsidR="005E070C" w:rsidRPr="00661343" w:rsidTr="0024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Датасоздания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62 </w:t>
            </w: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</w:tr>
      <w:tr w:rsidR="005E070C" w:rsidRPr="00661343" w:rsidTr="0024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widowControl w:val="0"/>
              <w:tabs>
                <w:tab w:val="left" w:pos="16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43">
              <w:rPr>
                <w:rFonts w:ascii="Times New Roman" w:hAnsi="Times New Roman" w:cs="Times New Roman"/>
                <w:sz w:val="24"/>
                <w:szCs w:val="24"/>
              </w:rPr>
              <w:t>Серия76Л02  №0001593, регистрационный</w:t>
            </w:r>
          </w:p>
          <w:p w:rsidR="005E070C" w:rsidRPr="00661343" w:rsidRDefault="005E070C" w:rsidP="00241799">
            <w:pPr>
              <w:widowControl w:val="0"/>
              <w:tabs>
                <w:tab w:val="left" w:pos="16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343">
              <w:rPr>
                <w:rFonts w:ascii="Times New Roman" w:hAnsi="Times New Roman" w:cs="Times New Roman"/>
                <w:sz w:val="24"/>
                <w:szCs w:val="24"/>
              </w:rPr>
              <w:t>№ 8/19 от 13.02.2019 г</w:t>
            </w:r>
            <w:r w:rsidR="00C826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61343">
              <w:rPr>
                <w:rFonts w:ascii="Times New Roman" w:hAnsi="Times New Roman" w:cs="Times New Roman"/>
                <w:sz w:val="24"/>
                <w:szCs w:val="24"/>
              </w:rPr>
              <w:t>, срок действия: бессрочно</w:t>
            </w:r>
          </w:p>
          <w:p w:rsidR="005E070C" w:rsidRPr="00661343" w:rsidRDefault="005E070C" w:rsidP="00241799">
            <w:pPr>
              <w:widowControl w:val="0"/>
              <w:tabs>
                <w:tab w:val="left" w:pos="16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</w:p>
          <w:p w:rsidR="005E070C" w:rsidRPr="00661343" w:rsidRDefault="005E070C" w:rsidP="00241799">
            <w:pPr>
              <w:widowControl w:val="0"/>
              <w:tabs>
                <w:tab w:val="left" w:pos="16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661343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661343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образования Ярославской области.</w:t>
            </w:r>
          </w:p>
        </w:tc>
      </w:tr>
      <w:tr w:rsidR="005E070C" w:rsidRPr="00661343" w:rsidTr="0024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Серия 76А01 № 0000532, </w:t>
            </w:r>
            <w:proofErr w:type="gramStart"/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регистрационный</w:t>
            </w:r>
            <w:proofErr w:type="gramEnd"/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2/19 </w:t>
            </w: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от 14.02.2019г., </w:t>
            </w:r>
          </w:p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действия: до 30.01.2027г.,</w:t>
            </w:r>
          </w:p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1343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661343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</w:t>
            </w:r>
            <w:r w:rsidR="00C8261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613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Ярославской области.</w:t>
            </w:r>
          </w:p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70C" w:rsidRPr="00661343" w:rsidTr="0024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Свидетельство  о государственной регистрации права на оперативное 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08.02.2010г. № №45/16</w:t>
            </w:r>
          </w:p>
        </w:tc>
      </w:tr>
      <w:tr w:rsidR="005E070C" w:rsidRPr="00661343" w:rsidTr="0024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70C" w:rsidRPr="00661343" w:rsidRDefault="005E070C" w:rsidP="00241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</w:t>
            </w:r>
            <w:proofErr w:type="gramEnd"/>
            <w:r w:rsidRPr="006613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приказом департамента образования Ярославской области от  29.12.2018 № 497/01-03</w:t>
            </w:r>
          </w:p>
        </w:tc>
      </w:tr>
    </w:tbl>
    <w:p w:rsidR="005E070C" w:rsidRPr="00F06C25" w:rsidRDefault="005E070C" w:rsidP="005E0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B1F65" w:rsidRPr="002B1F65" w:rsidRDefault="002B1F65" w:rsidP="002B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2B1F65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3. Система управления образовательным учреждением</w:t>
      </w:r>
    </w:p>
    <w:p w:rsidR="002B1F65" w:rsidRPr="002B1F65" w:rsidRDefault="008554F2" w:rsidP="000357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ab/>
      </w:r>
      <w:r w:rsidR="002B1F65" w:rsidRPr="002B1F6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2B1F65" w:rsidRPr="002B1F65" w:rsidRDefault="002B1F65" w:rsidP="000357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highlight w:val="yellow"/>
          <w:lang w:eastAsia="hi-IN" w:bidi="hi-IN"/>
        </w:rPr>
      </w:pPr>
    </w:p>
    <w:tbl>
      <w:tblPr>
        <w:tblW w:w="9677" w:type="dxa"/>
        <w:tblInd w:w="-30" w:type="dxa"/>
        <w:tblLayout w:type="fixed"/>
        <w:tblLook w:val="0000"/>
      </w:tblPr>
      <w:tblGrid>
        <w:gridCol w:w="847"/>
        <w:gridCol w:w="3827"/>
        <w:gridCol w:w="5003"/>
      </w:tblGrid>
      <w:tr w:rsidR="002B1F65" w:rsidRPr="002B1F65" w:rsidTr="00241799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1F65" w:rsidRPr="002B1F65" w:rsidRDefault="002B1F65" w:rsidP="002B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276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2B1F65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1F65" w:rsidRPr="002B1F65" w:rsidRDefault="002B1F65" w:rsidP="002B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2B1F65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Ф.И.О.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65" w:rsidRPr="002B1F65" w:rsidRDefault="002B1F65" w:rsidP="002B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2B1F65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 xml:space="preserve"> Должность</w:t>
            </w:r>
          </w:p>
        </w:tc>
      </w:tr>
      <w:tr w:rsidR="002B1F65" w:rsidRPr="002B1F65" w:rsidTr="00241799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1F65" w:rsidRPr="002B1F65" w:rsidRDefault="002B1F65" w:rsidP="00F32FF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1F65" w:rsidRPr="002B1F65" w:rsidRDefault="002B1F65" w:rsidP="002B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2B1F65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Луковикова Ирина Ивановна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65" w:rsidRPr="002B1F65" w:rsidRDefault="002B1F65" w:rsidP="002B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2B1F65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Директор</w:t>
            </w:r>
          </w:p>
        </w:tc>
      </w:tr>
      <w:tr w:rsidR="002B1F65" w:rsidRPr="002B1F65" w:rsidTr="00241799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1F65" w:rsidRPr="002B1F65" w:rsidRDefault="002B1F65" w:rsidP="00F32FF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1F65" w:rsidRPr="002B1F65" w:rsidRDefault="002B1F65" w:rsidP="002B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Воронина Татьяна Маркеловна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65" w:rsidRPr="002B1F65" w:rsidRDefault="002B1F65" w:rsidP="002B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2B1F65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У</w:t>
            </w:r>
            <w:r w:rsidRPr="002B1F65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ВР</w:t>
            </w:r>
          </w:p>
        </w:tc>
      </w:tr>
      <w:tr w:rsidR="002B1F65" w:rsidRPr="002B1F65" w:rsidTr="00241799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1F65" w:rsidRPr="002B1F65" w:rsidRDefault="002B1F65" w:rsidP="00F32FF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1F65" w:rsidRPr="002B1F65" w:rsidRDefault="002B1F65" w:rsidP="002B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Белавина Татьяна Анатольевна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65" w:rsidRPr="002B1F65" w:rsidRDefault="002B1F65" w:rsidP="002B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Заведующий хозяйством</w:t>
            </w:r>
          </w:p>
        </w:tc>
      </w:tr>
    </w:tbl>
    <w:p w:rsidR="002B1F65" w:rsidRPr="002B1F65" w:rsidRDefault="002B1F65" w:rsidP="002B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highlight w:val="yellow"/>
          <w:lang w:eastAsia="hi-IN" w:bidi="hi-IN"/>
        </w:rPr>
      </w:pPr>
    </w:p>
    <w:p w:rsidR="002B1F65" w:rsidRPr="002B1F65" w:rsidRDefault="002B1F65" w:rsidP="000357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2B1F6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Общее управление школой осущес</w:t>
      </w: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твляет директор ГОУ ЯО «Ярославская общеобразовательная школа» </w:t>
      </w:r>
      <w:r w:rsidRPr="002B1F6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в соответствии с действующим законодательством. </w:t>
      </w:r>
    </w:p>
    <w:p w:rsidR="002B1F65" w:rsidRPr="002B1F65" w:rsidRDefault="002B1F65" w:rsidP="000357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bookmarkStart w:id="0" w:name="_heading=h.gjdgxs" w:colFirst="0" w:colLast="0"/>
      <w:bookmarkEnd w:id="0"/>
      <w:r w:rsidRPr="002B1F6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Органы управления образовательным учреждением:</w:t>
      </w:r>
    </w:p>
    <w:p w:rsidR="002B1F65" w:rsidRPr="002B1F65" w:rsidRDefault="002B1F65" w:rsidP="000357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2B1F6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Общее собрание трудового коллектива школы</w:t>
      </w:r>
    </w:p>
    <w:p w:rsidR="002B1F65" w:rsidRPr="002B1F65" w:rsidRDefault="002B1F65" w:rsidP="000357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2B1F6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Педагогический совет </w:t>
      </w:r>
    </w:p>
    <w:p w:rsidR="002B1F65" w:rsidRPr="002B1F65" w:rsidRDefault="002B1F65" w:rsidP="000357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Совет школы</w:t>
      </w:r>
    </w:p>
    <w:p w:rsidR="002B1F65" w:rsidRPr="002B1F65" w:rsidRDefault="002B1F65" w:rsidP="000357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2B1F6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Все перечисленные структуры совместными усилиями решают основные задачи образовательного учреждения и соотв</w:t>
      </w: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етствуют Уставу ГОУ ЯО «Ярославская общеобразовательная школа»</w:t>
      </w:r>
      <w:r w:rsidR="00BD53E6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.</w:t>
      </w:r>
    </w:p>
    <w:p w:rsidR="00E670EB" w:rsidRDefault="002B1F65" w:rsidP="000357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2B1F6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Организация управления образовательного учреждения соответствует уставным требованиям. Собственные нормативные и организацио</w:t>
      </w:r>
      <w:r w:rsidR="003667C6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нно-распорядительные документы</w:t>
      </w:r>
      <w:r w:rsidRPr="002B1F6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соответствуют действующему законодательству и Уставу.</w:t>
      </w:r>
    </w:p>
    <w:p w:rsidR="00FC73EE" w:rsidRDefault="00FC73EE" w:rsidP="000357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</w:p>
    <w:p w:rsidR="000357D4" w:rsidRPr="009324E1" w:rsidRDefault="000357D4" w:rsidP="000357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</w:p>
    <w:p w:rsidR="009324E1" w:rsidRDefault="009324E1" w:rsidP="009324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4.</w:t>
      </w:r>
      <w:r w:rsidRPr="009324E1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Структура классов</w:t>
      </w:r>
    </w:p>
    <w:p w:rsidR="00E84B35" w:rsidRDefault="00E84B35" w:rsidP="009324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</w:p>
    <w:p w:rsidR="00E84B35" w:rsidRPr="00E84B35" w:rsidRDefault="00E84B35" w:rsidP="00E670EB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4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Школа осуществляет образовательный процесс по трем адресам: на территории федерального казённого учреждения ИК-1 УФСИН России по Ярославской области, территории федерального казённого учреждения ИК-8 УФСИН России по Ярославской области, также федерального казенного учреждения СИЗО-1 УФСИН России по Ярославской области. Все обучающиеся школы по двум первым адресам – осужденные колонии общего режима - мужчины в возрасте от 18 до 30 лет, есть обучающие старше 30 лет. Обучающиеся школы по третьему адресу – осужденные </w:t>
      </w:r>
      <w:proofErr w:type="gramStart"/>
      <w:r w:rsidRPr="00E84B35">
        <w:rPr>
          <w:rFonts w:ascii="Times New Roman" w:eastAsia="Calibri" w:hAnsi="Times New Roman" w:cs="Times New Roman"/>
          <w:color w:val="000000"/>
          <w:sz w:val="24"/>
          <w:szCs w:val="24"/>
        </w:rPr>
        <w:t>-м</w:t>
      </w:r>
      <w:proofErr w:type="gramEnd"/>
      <w:r w:rsidRPr="00E84B35">
        <w:rPr>
          <w:rFonts w:ascii="Times New Roman" w:eastAsia="Calibri" w:hAnsi="Times New Roman" w:cs="Times New Roman"/>
          <w:color w:val="000000"/>
          <w:sz w:val="24"/>
          <w:szCs w:val="24"/>
        </w:rPr>
        <w:t>ужчины и женщины отряда хозяйственно</w:t>
      </w:r>
      <w:r w:rsidR="00C8261D"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r w:rsidRPr="00E84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</w:t>
      </w:r>
      <w:r w:rsidR="00C8261D">
        <w:rPr>
          <w:rFonts w:ascii="Times New Roman" w:eastAsia="Calibri" w:hAnsi="Times New Roman" w:cs="Times New Roman"/>
          <w:color w:val="000000"/>
          <w:sz w:val="24"/>
          <w:szCs w:val="24"/>
        </w:rPr>
        <w:t>служивания</w:t>
      </w:r>
      <w:r w:rsidRPr="00E84B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возрасте от 18 до 30 лет.</w:t>
      </w:r>
    </w:p>
    <w:p w:rsidR="00E84B35" w:rsidRPr="009324E1" w:rsidRDefault="00E84B35" w:rsidP="00E670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</w:p>
    <w:p w:rsidR="009324E1" w:rsidRPr="003D46D3" w:rsidRDefault="000357D4" w:rsidP="00E670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ab/>
      </w:r>
      <w:r w:rsidR="009324E1" w:rsidRPr="003D46D3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Основное общее образование (5 – 9 классы) – </w:t>
      </w:r>
      <w:r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10</w:t>
      </w:r>
      <w:r w:rsidR="009324E1" w:rsidRPr="003D46D3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общеобразовательных классов</w:t>
      </w:r>
      <w:r w:rsidR="00711DE4" w:rsidRPr="003D46D3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(очно-заочная форма обучения)</w:t>
      </w:r>
      <w:r w:rsidR="009324E1" w:rsidRPr="003D46D3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;</w:t>
      </w:r>
    </w:p>
    <w:p w:rsidR="009324E1" w:rsidRDefault="009324E1" w:rsidP="00E670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</w:pPr>
      <w:r w:rsidRPr="003D46D3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среднее  общее</w:t>
      </w:r>
      <w:r w:rsidR="000357D4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образование (10 –12 классы) – 7</w:t>
      </w:r>
      <w:r w:rsidR="003D46D3" w:rsidRPr="003D46D3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общеобразовательных классов (из них: 2 класса </w:t>
      </w:r>
      <w:r w:rsidR="000357D4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– очно-заочная форма обучения, 5</w:t>
      </w:r>
      <w:r w:rsidR="003D46D3" w:rsidRPr="003D46D3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классов – очная форма обучения).</w:t>
      </w:r>
    </w:p>
    <w:p w:rsidR="00CD21FB" w:rsidRPr="003D46D3" w:rsidRDefault="00CD21FB" w:rsidP="00E670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</w:pPr>
    </w:p>
    <w:p w:rsidR="009324E1" w:rsidRPr="00E670EB" w:rsidRDefault="009324E1" w:rsidP="00E670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</w:pPr>
      <w:r w:rsidRPr="009324E1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Контингент образовательного учреждения.</w:t>
      </w:r>
    </w:p>
    <w:tbl>
      <w:tblPr>
        <w:tblW w:w="9340" w:type="dxa"/>
        <w:tblInd w:w="108" w:type="dxa"/>
        <w:tblLayout w:type="fixed"/>
        <w:tblLook w:val="0000"/>
      </w:tblPr>
      <w:tblGrid>
        <w:gridCol w:w="993"/>
        <w:gridCol w:w="1391"/>
        <w:gridCol w:w="1391"/>
        <w:gridCol w:w="1391"/>
        <w:gridCol w:w="1391"/>
        <w:gridCol w:w="1391"/>
        <w:gridCol w:w="1392"/>
      </w:tblGrid>
      <w:tr w:rsidR="009324E1" w:rsidRPr="009324E1" w:rsidTr="000C1C3E">
        <w:trPr>
          <w:trHeight w:val="5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4E1" w:rsidRPr="009324E1" w:rsidRDefault="009324E1" w:rsidP="0060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80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4E1" w:rsidRPr="009324E1" w:rsidRDefault="000C1C3E" w:rsidP="0060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9324E1"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4E1" w:rsidRPr="009324E1" w:rsidRDefault="00E84B35" w:rsidP="000C1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202</w:t>
            </w:r>
            <w:r w:rsidR="000C1C3E"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E1" w:rsidRPr="009324E1" w:rsidRDefault="000C1C3E" w:rsidP="0060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9324E1"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3</w:t>
            </w:r>
          </w:p>
        </w:tc>
      </w:tr>
      <w:tr w:rsidR="000C1C3E" w:rsidRPr="009324E1" w:rsidTr="000C1C3E">
        <w:trPr>
          <w:trHeight w:val="79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E" w:rsidRPr="009324E1" w:rsidRDefault="000C1C3E" w:rsidP="0060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3E" w:rsidRPr="009324E1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9324E1"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количество классов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3E" w:rsidRPr="009324E1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9324E1"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количество обучающихся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3E" w:rsidRPr="009324E1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9324E1"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количество классов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3E" w:rsidRPr="009324E1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9324E1"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количество обучающихся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1C3E" w:rsidRPr="009324E1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9324E1"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количество классов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C3E" w:rsidRPr="009324E1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9324E1"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количество обучающихся</w:t>
            </w:r>
          </w:p>
        </w:tc>
      </w:tr>
      <w:tr w:rsidR="000C1C3E" w:rsidRPr="009324E1" w:rsidTr="000C1C3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C3E" w:rsidRPr="009324E1" w:rsidRDefault="000C1C3E" w:rsidP="0060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9324E1">
              <w:rPr>
                <w:rFonts w:ascii="Times New Roman" w:eastAsia="Times New Roman" w:hAnsi="Times New Roman" w:cs="Times New Roman"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Основная школа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E" w:rsidRPr="00955587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955587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E" w:rsidRPr="00955587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955587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E" w:rsidRPr="00955587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955587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E" w:rsidRPr="00955587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955587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E" w:rsidRPr="00955587" w:rsidRDefault="000C1C3E" w:rsidP="0060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E" w:rsidRPr="00955587" w:rsidRDefault="000C1C3E" w:rsidP="0060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35</w:t>
            </w:r>
          </w:p>
        </w:tc>
      </w:tr>
      <w:tr w:rsidR="000C1C3E" w:rsidRPr="009324E1" w:rsidTr="000C1C3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C3E" w:rsidRPr="009324E1" w:rsidRDefault="000C1C3E" w:rsidP="0060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9324E1">
              <w:rPr>
                <w:rFonts w:ascii="Times New Roman" w:eastAsia="Times New Roman" w:hAnsi="Times New Roman" w:cs="Times New Roman"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Средняя школа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E" w:rsidRPr="00955587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955587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E" w:rsidRPr="00955587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955587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186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E" w:rsidRPr="00955587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955587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E" w:rsidRPr="00955587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955587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16</w:t>
            </w: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E" w:rsidRPr="00955587" w:rsidRDefault="000C1C3E" w:rsidP="0060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E" w:rsidRPr="00955587" w:rsidRDefault="000C1C3E" w:rsidP="0060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168</w:t>
            </w:r>
          </w:p>
        </w:tc>
      </w:tr>
      <w:tr w:rsidR="000C1C3E" w:rsidRPr="009324E1" w:rsidTr="000C1C3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C3E" w:rsidRPr="009324E1" w:rsidRDefault="000C1C3E" w:rsidP="0060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9324E1"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E" w:rsidRPr="00955587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955587">
              <w:rPr>
                <w:rFonts w:ascii="Times New Roman" w:eastAsia="Times New Roman" w:hAnsi="Times New Roman" w:cs="Times New Roman"/>
                <w:b/>
                <w:kern w:val="1"/>
                <w:position w:val="-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E" w:rsidRPr="00955587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955587">
              <w:rPr>
                <w:rFonts w:ascii="Times New Roman" w:eastAsia="Times New Roman" w:hAnsi="Times New Roman" w:cs="Times New Roman"/>
                <w:b/>
                <w:kern w:val="1"/>
                <w:position w:val="-1"/>
                <w:sz w:val="24"/>
                <w:szCs w:val="24"/>
                <w:lang w:eastAsia="hi-IN" w:bidi="hi-IN"/>
              </w:rPr>
              <w:t>201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E" w:rsidRPr="00955587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955587">
              <w:rPr>
                <w:rFonts w:ascii="Times New Roman" w:eastAsia="Times New Roman" w:hAnsi="Times New Roman" w:cs="Times New Roman"/>
                <w:b/>
                <w:kern w:val="1"/>
                <w:position w:val="-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E" w:rsidRPr="00955587" w:rsidRDefault="000C1C3E" w:rsidP="0080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955587">
              <w:rPr>
                <w:rFonts w:ascii="Times New Roman" w:eastAsia="Times New Roman" w:hAnsi="Times New Roman" w:cs="Times New Roman"/>
                <w:b/>
                <w:kern w:val="1"/>
                <w:position w:val="-1"/>
                <w:sz w:val="24"/>
                <w:szCs w:val="24"/>
                <w:lang w:eastAsia="hi-IN" w:bidi="hi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kern w:val="1"/>
                <w:position w:val="-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C3E" w:rsidRPr="00955587" w:rsidRDefault="000C1C3E" w:rsidP="0060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position w:val="-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3E" w:rsidRPr="00955587" w:rsidRDefault="000C1C3E" w:rsidP="00604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position w:val="-1"/>
                <w:sz w:val="24"/>
                <w:szCs w:val="24"/>
                <w:lang w:eastAsia="hi-IN" w:bidi="hi-IN"/>
              </w:rPr>
              <w:t>203</w:t>
            </w:r>
          </w:p>
        </w:tc>
      </w:tr>
    </w:tbl>
    <w:p w:rsidR="009324E1" w:rsidRPr="009324E1" w:rsidRDefault="009324E1" w:rsidP="009324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highlight w:val="yellow"/>
          <w:lang w:eastAsia="hi-IN" w:bidi="hi-IN"/>
        </w:rPr>
      </w:pPr>
    </w:p>
    <w:p w:rsidR="00604605" w:rsidRPr="00604605" w:rsidRDefault="00604605" w:rsidP="00604605">
      <w:p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04605" w:rsidRPr="00604605" w:rsidRDefault="00604605" w:rsidP="00604605">
      <w:pPr>
        <w:spacing w:before="100" w:beforeAutospacing="1" w:after="0" w:afterAutospacing="1" w:line="240" w:lineRule="auto"/>
        <w:ind w:left="780" w:right="1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046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Характеристика контингента по возрасту</w:t>
      </w:r>
    </w:p>
    <w:tbl>
      <w:tblPr>
        <w:tblStyle w:val="a5"/>
        <w:tblW w:w="4887" w:type="pct"/>
        <w:tblInd w:w="108" w:type="dxa"/>
        <w:tblLook w:val="04A0"/>
      </w:tblPr>
      <w:tblGrid>
        <w:gridCol w:w="2676"/>
        <w:gridCol w:w="1379"/>
        <w:gridCol w:w="1306"/>
        <w:gridCol w:w="1435"/>
        <w:gridCol w:w="1403"/>
        <w:gridCol w:w="1295"/>
      </w:tblGrid>
      <w:tr w:rsidR="00604605" w:rsidRPr="00604605" w:rsidTr="00EA7EBE">
        <w:tc>
          <w:tcPr>
            <w:tcW w:w="1409" w:type="pct"/>
          </w:tcPr>
          <w:p w:rsidR="00604605" w:rsidRPr="002B4450" w:rsidRDefault="00604605" w:rsidP="00241799">
            <w:pPr>
              <w:spacing w:before="100" w:beforeAutospacing="1" w:afterAutospacing="1"/>
              <w:ind w:right="18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B44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726" w:type="pct"/>
          </w:tcPr>
          <w:p w:rsidR="00604605" w:rsidRPr="002B4450" w:rsidRDefault="00604605" w:rsidP="00241799">
            <w:pPr>
              <w:spacing w:before="100" w:beforeAutospacing="1" w:afterAutospacing="1"/>
              <w:ind w:right="18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B44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До 20лет</w:t>
            </w:r>
          </w:p>
        </w:tc>
        <w:tc>
          <w:tcPr>
            <w:tcW w:w="688" w:type="pct"/>
          </w:tcPr>
          <w:p w:rsidR="00604605" w:rsidRPr="002B4450" w:rsidRDefault="00604605" w:rsidP="00241799">
            <w:pPr>
              <w:spacing w:before="100" w:beforeAutospacing="1" w:afterAutospacing="1"/>
              <w:ind w:right="18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B44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 20до 25 лет</w:t>
            </w:r>
          </w:p>
        </w:tc>
        <w:tc>
          <w:tcPr>
            <w:tcW w:w="756" w:type="pct"/>
          </w:tcPr>
          <w:p w:rsidR="00604605" w:rsidRPr="002B4450" w:rsidRDefault="00604605" w:rsidP="00241799">
            <w:pPr>
              <w:spacing w:before="100" w:beforeAutospacing="1" w:afterAutospacing="1"/>
              <w:ind w:right="18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B44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 25 до 30 лет</w:t>
            </w:r>
          </w:p>
        </w:tc>
        <w:tc>
          <w:tcPr>
            <w:tcW w:w="739" w:type="pct"/>
          </w:tcPr>
          <w:p w:rsidR="00604605" w:rsidRPr="002B4450" w:rsidRDefault="00604605" w:rsidP="00241799">
            <w:pPr>
              <w:spacing w:before="100" w:beforeAutospacing="1" w:afterAutospacing="1"/>
              <w:ind w:right="18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B44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 30до 40 лет</w:t>
            </w:r>
          </w:p>
        </w:tc>
        <w:tc>
          <w:tcPr>
            <w:tcW w:w="683" w:type="pct"/>
          </w:tcPr>
          <w:p w:rsidR="00604605" w:rsidRPr="002B4450" w:rsidRDefault="00604605" w:rsidP="00241799">
            <w:pPr>
              <w:spacing w:before="100" w:beforeAutospacing="1" w:afterAutospacing="1"/>
              <w:ind w:right="18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B44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Свыше 40 лет</w:t>
            </w:r>
          </w:p>
        </w:tc>
      </w:tr>
      <w:tr w:rsidR="00604605" w:rsidRPr="00604605" w:rsidTr="00EA7EBE">
        <w:tc>
          <w:tcPr>
            <w:tcW w:w="1409" w:type="pct"/>
          </w:tcPr>
          <w:p w:rsidR="00604605" w:rsidRPr="002B4450" w:rsidRDefault="00604605" w:rsidP="00241799">
            <w:pPr>
              <w:spacing w:before="100" w:beforeAutospacing="1" w:afterAutospacing="1"/>
              <w:ind w:right="18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B445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Количество/процент</w:t>
            </w:r>
          </w:p>
        </w:tc>
        <w:tc>
          <w:tcPr>
            <w:tcW w:w="726" w:type="pct"/>
          </w:tcPr>
          <w:p w:rsidR="00604605" w:rsidRPr="00F05563" w:rsidRDefault="00F05563" w:rsidP="00241799">
            <w:pPr>
              <w:spacing w:before="100" w:beforeAutospacing="1" w:afterAutospacing="1"/>
              <w:ind w:right="18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55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5/2,5</w:t>
            </w:r>
            <w:r w:rsidR="00FF1C00" w:rsidRPr="00F0556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88" w:type="pct"/>
          </w:tcPr>
          <w:p w:rsidR="00604605" w:rsidRPr="00F05563" w:rsidRDefault="00F05563" w:rsidP="00241799">
            <w:pPr>
              <w:spacing w:before="100" w:beforeAutospacing="1" w:afterAutospacing="1"/>
              <w:ind w:right="18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563">
              <w:rPr>
                <w:rFonts w:ascii="Times New Roman" w:eastAsia="Calibri" w:hAnsi="Times New Roman" w:cs="Times New Roman"/>
                <w:sz w:val="20"/>
                <w:szCs w:val="20"/>
              </w:rPr>
              <w:t>55/27</w:t>
            </w:r>
            <w:r w:rsidR="006158D6" w:rsidRPr="00F05563">
              <w:rPr>
                <w:rFonts w:ascii="Times New Roman" w:eastAsia="Calibri" w:hAnsi="Times New Roman" w:cs="Times New Roman"/>
                <w:sz w:val="20"/>
                <w:szCs w:val="20"/>
              </w:rPr>
              <w:t>,1</w:t>
            </w:r>
            <w:r w:rsidR="00604605" w:rsidRPr="00F0556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56" w:type="pct"/>
          </w:tcPr>
          <w:p w:rsidR="00604605" w:rsidRPr="00F05563" w:rsidRDefault="00F05563" w:rsidP="00241799">
            <w:pPr>
              <w:spacing w:before="100" w:beforeAutospacing="1" w:afterAutospacing="1"/>
              <w:ind w:right="18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563">
              <w:rPr>
                <w:rFonts w:ascii="Times New Roman" w:eastAsia="Calibri" w:hAnsi="Times New Roman" w:cs="Times New Roman"/>
                <w:sz w:val="20"/>
                <w:szCs w:val="20"/>
              </w:rPr>
              <w:t>63/31</w:t>
            </w:r>
            <w:r w:rsidR="00604605" w:rsidRPr="00F0556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39" w:type="pct"/>
          </w:tcPr>
          <w:p w:rsidR="00604605" w:rsidRPr="00F05563" w:rsidRDefault="00F05563" w:rsidP="00241799">
            <w:pPr>
              <w:spacing w:before="100" w:beforeAutospacing="1" w:afterAutospacing="1"/>
              <w:ind w:right="18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563">
              <w:rPr>
                <w:rFonts w:ascii="Times New Roman" w:eastAsia="Calibri" w:hAnsi="Times New Roman" w:cs="Times New Roman"/>
                <w:sz w:val="20"/>
                <w:szCs w:val="20"/>
              </w:rPr>
              <w:t>63/31</w:t>
            </w:r>
            <w:r w:rsidR="00604605" w:rsidRPr="00F0556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3" w:type="pct"/>
          </w:tcPr>
          <w:p w:rsidR="00604605" w:rsidRPr="00F05563" w:rsidRDefault="00F05563" w:rsidP="00241799">
            <w:pPr>
              <w:spacing w:before="100" w:beforeAutospacing="1" w:afterAutospacing="1"/>
              <w:ind w:right="18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563">
              <w:rPr>
                <w:rFonts w:ascii="Times New Roman" w:eastAsia="Calibri" w:hAnsi="Times New Roman" w:cs="Times New Roman"/>
                <w:sz w:val="20"/>
                <w:szCs w:val="20"/>
              </w:rPr>
              <w:t>17/8,4</w:t>
            </w:r>
            <w:r w:rsidR="00604605" w:rsidRPr="00F0556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</w:tbl>
    <w:p w:rsidR="00C7001B" w:rsidRPr="00604605" w:rsidRDefault="00C7001B" w:rsidP="00E670EB">
      <w:p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94334" w:rsidRDefault="008554F2" w:rsidP="0068447E">
      <w:pPr>
        <w:pStyle w:val="ab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ab/>
      </w:r>
      <w:r w:rsidR="00604605" w:rsidRPr="00604605">
        <w:rPr>
          <w:rFonts w:ascii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Контингент обучающихся </w:t>
      </w:r>
      <w:r w:rsidR="0094016B">
        <w:rPr>
          <w:rFonts w:ascii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не</w:t>
      </w:r>
      <w:r w:rsidR="00604605" w:rsidRPr="00604605">
        <w:rPr>
          <w:rFonts w:ascii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стабилен, </w:t>
      </w:r>
      <w:r w:rsidR="0094016B">
        <w:rPr>
          <w:rFonts w:ascii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в течение учебного года наблюдается большое </w:t>
      </w:r>
      <w:r w:rsidR="00604605" w:rsidRPr="00604605">
        <w:rPr>
          <w:rFonts w:ascii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движение учащихся</w:t>
      </w:r>
      <w:r w:rsidR="0094016B">
        <w:rPr>
          <w:rFonts w:ascii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, которое </w:t>
      </w:r>
      <w:r w:rsidR="00604605" w:rsidRPr="00604605">
        <w:rPr>
          <w:rFonts w:ascii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происходит</w:t>
      </w:r>
      <w:r w:rsidR="0094016B">
        <w:rPr>
          <w:rFonts w:ascii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по объективным причинам (освобождение из мест лишения свободы, условно-досрочное освобождение, </w:t>
      </w:r>
      <w:r w:rsidR="00C94334">
        <w:rPr>
          <w:rFonts w:ascii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условное освобождение </w:t>
      </w:r>
      <w:r w:rsidR="00C94334">
        <w:rPr>
          <w:rFonts w:ascii="Times New Roman" w:eastAsia="Calibri" w:hAnsi="Times New Roman" w:cs="Times New Roman"/>
          <w:sz w:val="24"/>
          <w:szCs w:val="24"/>
        </w:rPr>
        <w:t>по ст.5 ФЗ №270 от 24.06.23 г.,</w:t>
      </w:r>
      <w:r w:rsidR="00F05563">
        <w:rPr>
          <w:rFonts w:ascii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изменение условий содержания, этапирование за пределы исправительных учреждений), что вносит определенные трудности в работу образовательной организации. За 2022 – 2023учебный год </w:t>
      </w:r>
      <w:r w:rsidR="00F05563" w:rsidRPr="00FF1C00">
        <w:rPr>
          <w:rFonts w:ascii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выбыло </w:t>
      </w:r>
      <w:r w:rsidR="00F05563">
        <w:rPr>
          <w:rFonts w:ascii="Times New Roman" w:hAnsi="Times New Roman" w:cs="Times New Roman"/>
          <w:kern w:val="1"/>
          <w:position w:val="-1"/>
          <w:sz w:val="24"/>
          <w:szCs w:val="24"/>
          <w:lang w:eastAsia="hi-IN" w:bidi="hi-IN"/>
        </w:rPr>
        <w:t>185</w:t>
      </w:r>
      <w:r w:rsidR="00F05563" w:rsidRPr="00FF1C00">
        <w:rPr>
          <w:rFonts w:ascii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учащихся.</w:t>
      </w:r>
    </w:p>
    <w:p w:rsidR="00C94334" w:rsidRDefault="00C94334" w:rsidP="0068447E">
      <w:pPr>
        <w:pStyle w:val="ab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4E1" w:rsidRPr="009324E1" w:rsidRDefault="009324E1" w:rsidP="00F055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highlight w:val="yellow"/>
          <w:lang w:eastAsia="hi-IN" w:bidi="hi-IN"/>
        </w:rPr>
      </w:pPr>
    </w:p>
    <w:p w:rsidR="00D46251" w:rsidRPr="0068447E" w:rsidRDefault="0068447E" w:rsidP="006844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5.</w:t>
      </w:r>
      <w:r w:rsidR="00D46251" w:rsidRPr="0068447E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Реализуемые образовательные программы</w:t>
      </w:r>
    </w:p>
    <w:p w:rsidR="00711DE4" w:rsidRDefault="00711DE4" w:rsidP="00D462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</w:p>
    <w:p w:rsidR="00711DE4" w:rsidRDefault="00711DE4" w:rsidP="00711D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700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Численность обучающихся, осваивающих 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бразовательные программы </w:t>
      </w:r>
    </w:p>
    <w:p w:rsidR="00711DE4" w:rsidRDefault="00AD53DC" w:rsidP="00711D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 2023 </w:t>
      </w:r>
      <w:r w:rsidR="00711D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024</w:t>
      </w:r>
      <w:r w:rsidR="00711DE4" w:rsidRPr="00C700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063529" w:rsidRDefault="00063529" w:rsidP="00711D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15"/>
        <w:gridCol w:w="3316"/>
      </w:tblGrid>
      <w:tr w:rsidR="00711DE4" w:rsidRPr="00604605" w:rsidTr="00035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DE4" w:rsidRPr="002B4450" w:rsidRDefault="00711DE4" w:rsidP="009E0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4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Названиеобразовательнойпрограммы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DE4" w:rsidRPr="002B4450" w:rsidRDefault="00711DE4" w:rsidP="009E0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B44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Численностьобучающихся</w:t>
            </w:r>
          </w:p>
        </w:tc>
      </w:tr>
      <w:tr w:rsidR="00711DE4" w:rsidRPr="00604605" w:rsidTr="00035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DE4" w:rsidRPr="002B4450" w:rsidRDefault="00711DE4" w:rsidP="009E0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B44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DE4" w:rsidRPr="00114EDB" w:rsidRDefault="00114EDB" w:rsidP="009E0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EDB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114EDB" w:rsidRPr="00604605" w:rsidTr="000357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DB" w:rsidRPr="002B4450" w:rsidRDefault="00114EDB" w:rsidP="009E0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DB" w:rsidRPr="00114EDB" w:rsidRDefault="00114EDB" w:rsidP="009E0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</w:tr>
    </w:tbl>
    <w:p w:rsidR="00711DE4" w:rsidRPr="00D46251" w:rsidRDefault="00711DE4" w:rsidP="00D462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</w:p>
    <w:p w:rsidR="00596B6B" w:rsidRDefault="00D46251" w:rsidP="00CD21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ab/>
      </w:r>
      <w:r w:rsidR="0033046C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С 01.09.2023 года школа использует федеральную образовательную программу основного общего образования, утвержденную приказом Министерства просвещения РФ от18.05.2023 года № 370 (далее - ФОП ООО), федеральную образовательную программу среднего общего образования, утвержденную приказом Министерства просвещения РФ от18.05.2023 года № 371 (далее - ФОП СОО). </w:t>
      </w:r>
    </w:p>
    <w:p w:rsidR="0033046C" w:rsidRDefault="0033046C" w:rsidP="00CD21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Для  внедрения ФОП ООО и ФОП СОО школа реализует мероприятия дорожной карты, утвержденной приказом от</w:t>
      </w:r>
      <w:r w:rsidR="00CD21FB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30.12.2022г. №12-22/159.</w:t>
      </w:r>
      <w:r w:rsidRPr="0033046C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В рамках дорожной карты школа утвердила к началу 2023-2024 учебного года ООП ООО и ООП СОО, в которых планируемые результаты не </w:t>
      </w:r>
      <w:proofErr w:type="gramStart"/>
      <w:r w:rsidRPr="0033046C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ниже указанных</w:t>
      </w:r>
      <w:proofErr w:type="gramEnd"/>
      <w:r w:rsidRPr="0033046C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в ФОП ООО И ФОП СОО.</w:t>
      </w:r>
      <w:r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При разработке ООП ООО И ООП СОО школа использовала:</w:t>
      </w:r>
    </w:p>
    <w:p w:rsidR="00B87374" w:rsidRDefault="00B87374" w:rsidP="0033046C">
      <w:pPr>
        <w:pStyle w:val="a3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B87374">
        <w:rPr>
          <w:rFonts w:ascii="Times New Roman" w:hAnsi="Times New Roman" w:cs="Times New Roman"/>
          <w:sz w:val="24"/>
          <w:szCs w:val="24"/>
        </w:rPr>
        <w:t>Федеральные рабочие программы по учебным предметам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046C" w:rsidRPr="00366606" w:rsidRDefault="00B87374" w:rsidP="0033046C">
      <w:pPr>
        <w:pStyle w:val="a3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366606">
        <w:rPr>
          <w:rFonts w:ascii="Times New Roman" w:hAnsi="Times New Roman" w:cs="Times New Roman"/>
          <w:sz w:val="24"/>
          <w:szCs w:val="24"/>
        </w:rPr>
        <w:t>Программы формирования универсальных учебных действий;</w:t>
      </w:r>
    </w:p>
    <w:p w:rsidR="00B87374" w:rsidRDefault="00B87374" w:rsidP="0033046C">
      <w:pPr>
        <w:pStyle w:val="a3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учебные планы;</w:t>
      </w:r>
    </w:p>
    <w:p w:rsidR="00B87374" w:rsidRDefault="00B87374" w:rsidP="0033046C">
      <w:pPr>
        <w:pStyle w:val="a3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календарный график;</w:t>
      </w:r>
    </w:p>
    <w:p w:rsidR="00B87374" w:rsidRDefault="00B87374" w:rsidP="0033046C">
      <w:pPr>
        <w:pStyle w:val="a3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рабочие  программы воспитания;</w:t>
      </w:r>
    </w:p>
    <w:p w:rsidR="00B87374" w:rsidRDefault="0092511E" w:rsidP="0033046C">
      <w:pPr>
        <w:pStyle w:val="a3"/>
        <w:widowControl w:val="0"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календарный план</w:t>
      </w:r>
      <w:r w:rsidR="00B87374">
        <w:rPr>
          <w:rFonts w:ascii="Times New Roman" w:hAnsi="Times New Roman" w:cs="Times New Roman"/>
          <w:sz w:val="24"/>
          <w:szCs w:val="24"/>
        </w:rPr>
        <w:t xml:space="preserve"> воспитательной работы.</w:t>
      </w:r>
    </w:p>
    <w:p w:rsidR="00B87374" w:rsidRDefault="00B87374" w:rsidP="00B873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школы на основе федеральных рабочих программ по учебным предметам разработаны рабочие программы. Рабочие программы для 5-7,10-х </w:t>
      </w:r>
      <w:r w:rsidR="00366606">
        <w:rPr>
          <w:rFonts w:ascii="Times New Roman" w:hAnsi="Times New Roman" w:cs="Times New Roman"/>
          <w:sz w:val="24"/>
          <w:szCs w:val="24"/>
        </w:rPr>
        <w:t>классов разработаны при помощи К</w:t>
      </w:r>
      <w:r>
        <w:rPr>
          <w:rFonts w:ascii="Times New Roman" w:hAnsi="Times New Roman" w:cs="Times New Roman"/>
          <w:sz w:val="24"/>
          <w:szCs w:val="24"/>
        </w:rPr>
        <w:t xml:space="preserve">онструктора рабочих программ сайта Единое содержание </w:t>
      </w:r>
      <w:r w:rsidR="00366606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366606" w:rsidRPr="003666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66606">
        <w:rPr>
          <w:rFonts w:ascii="Times New Roman" w:hAnsi="Times New Roman" w:cs="Times New Roman"/>
          <w:sz w:val="24"/>
          <w:szCs w:val="24"/>
          <w:lang w:val="en-US"/>
        </w:rPr>
        <w:t>edsoo</w:t>
      </w:r>
      <w:proofErr w:type="spellEnd"/>
      <w:r w:rsidR="00366606" w:rsidRPr="003666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6660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66606" w:rsidRPr="00366606">
        <w:rPr>
          <w:rFonts w:ascii="Times New Roman" w:hAnsi="Times New Roman" w:cs="Times New Roman"/>
          <w:sz w:val="24"/>
          <w:szCs w:val="24"/>
        </w:rPr>
        <w:t>)</w:t>
      </w:r>
      <w:r w:rsidR="003666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8F36A3">
        <w:rPr>
          <w:rFonts w:ascii="Times New Roman" w:hAnsi="Times New Roman" w:cs="Times New Roman"/>
          <w:sz w:val="24"/>
          <w:szCs w:val="24"/>
        </w:rPr>
        <w:t>бочие программы для 8,9,11-х классов приведены в соответствие с ФОП ООО и ФОП СОО.</w:t>
      </w:r>
    </w:p>
    <w:p w:rsidR="00240921" w:rsidRDefault="00240921" w:rsidP="00B873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:rsidR="00240921" w:rsidRPr="00AD53DC" w:rsidRDefault="00240921" w:rsidP="0055021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образовательного процесса с 2023 года педагогические работники школы пользуются ГИС «Моя школа».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Из-за специфики школы на территории учреждений ФСИН, учителя пользуются данной системой в домашних условиях: смотрят обучающиеся видео, работают с интерактивным контентом системы.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позволило более рационально планировать время педагогических работников по подготовке   к урокам, внеклассным и индивидуальным занятиям.</w:t>
      </w:r>
    </w:p>
    <w:p w:rsidR="00B87374" w:rsidRPr="00B87374" w:rsidRDefault="00B87374" w:rsidP="005502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:rsidR="00E51CFA" w:rsidRDefault="00DA50EF" w:rsidP="00550213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CFA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ООО и</w:t>
      </w:r>
      <w:r w:rsidR="00E51CFA" w:rsidRPr="00E51CFA">
        <w:rPr>
          <w:rFonts w:ascii="Times New Roman" w:hAnsi="Times New Roman" w:cs="Times New Roman"/>
          <w:color w:val="000000"/>
          <w:sz w:val="24"/>
          <w:szCs w:val="24"/>
        </w:rPr>
        <w:t xml:space="preserve"> ФОП ООО школа </w:t>
      </w:r>
      <w:r w:rsidR="00E51CFA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внеурочную деятельность. </w:t>
      </w:r>
      <w:r w:rsidR="00E51CFA" w:rsidRPr="00E51CFA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обучающихся организуется в целях создания воспитывающей</w:t>
      </w:r>
      <w:r w:rsidR="00E51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государственного общеобразовательного учреждения Ярославской области «Ярославская общеобразовательная школа», обеспечивающей активизацию социальных, интеллектуальных интересов обучающихся в свободное время, развитие здоровой личности, со сформированной гражданской ответственностью и правовым сознанием, подготовленной к жизнедеятельности в новых условиях, способной на социально значимую деятельность, реализацию добровольческих инициатив.</w:t>
      </w:r>
    </w:p>
    <w:p w:rsidR="00E51CFA" w:rsidRDefault="00E51CFA" w:rsidP="00550213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CFA" w:rsidRDefault="00E51CFA" w:rsidP="00E51CFA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Целью внеурочной деятельности обучающихся на уровне основного общего образования является воспитание и социализация духовно-нравственной личности, формирование принимаемой обществом системы ценностей.</w:t>
      </w:r>
    </w:p>
    <w:p w:rsidR="00E51CFA" w:rsidRPr="00E51CFA" w:rsidRDefault="00E51CFA" w:rsidP="00E51CFA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Исходя из целей, задач, учитывая опыт работы школы, была выбрана оптимизационная модель плана.</w:t>
      </w:r>
      <w:r w:rsidRPr="00CB54F1">
        <w:rPr>
          <w:rFonts w:ascii="Times New Roman" w:hAnsi="Times New Roman" w:cs="Times New Roman"/>
          <w:sz w:val="24"/>
          <w:szCs w:val="24"/>
        </w:rPr>
        <w:t>Оптимизация внутренних ресурсов образовательного учреждения предполагает, что в ее реализации принимают участие все педагогические работники школы. Преимущества такой модели в минимизации финансовых расходов на внеурочную деятельность, создании единого образовательного пространства.</w:t>
      </w:r>
      <w:r>
        <w:rPr>
          <w:rFonts w:ascii="Times New Roman" w:hAnsi="Times New Roman" w:cs="Times New Roman"/>
          <w:sz w:val="24"/>
          <w:szCs w:val="24"/>
        </w:rPr>
        <w:t xml:space="preserve"> Координирующую роль выполняет классный руководитель.</w:t>
      </w:r>
    </w:p>
    <w:p w:rsidR="00E51CFA" w:rsidRDefault="00E51CFA" w:rsidP="00E51CFA">
      <w:pPr>
        <w:widowControl w:val="0"/>
        <w:spacing w:after="0" w:line="240" w:lineRule="auto"/>
        <w:ind w:right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213" w:rsidRDefault="00E51CFA" w:rsidP="00CD21FB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 с требованиями ФГОС ООО внеурочная деятельность организуется на добровольной основе в соответствии с выбором участников образовательных отношений учебных курсов внеурочной деятельности из перечня, предлагаемого школой. Время,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отведенное на внеурочную деятельность, не учитывается в максимально допустимой недельной нагрузки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5563" w:rsidRDefault="00F05563" w:rsidP="00CD21FB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CFA" w:rsidRDefault="00E51CFA" w:rsidP="00E51CFA">
      <w:pPr>
        <w:widowControl w:val="0"/>
        <w:spacing w:after="0" w:line="240" w:lineRule="auto"/>
        <w:ind w:right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Внеурочная деятельность в 5-9-х классах организована по направлениям: </w:t>
      </w:r>
    </w:p>
    <w:p w:rsidR="00E51CFA" w:rsidRPr="003871AC" w:rsidRDefault="00E51CFA" w:rsidP="00E51CFA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7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Информационно- просветительские занятии патриотической, нравственной, экологической направленности «Разговоры </w:t>
      </w:r>
      <w:proofErr w:type="gramStart"/>
      <w:r w:rsidRPr="00387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3871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важном».</w:t>
      </w:r>
    </w:p>
    <w:p w:rsidR="00E51CFA" w:rsidRDefault="00E51CFA" w:rsidP="00E51CFA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развитие ценностного отношения обучающихся к своей Родине, людям, населяющим Россию, ее уникальной, богатой природе и великой культуре.</w:t>
      </w:r>
    </w:p>
    <w:p w:rsidR="00E51CFA" w:rsidRDefault="00E51CFA" w:rsidP="00E51CFA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Задача: формирование соответствующей внутренней позиции личности ученика, необходимой ему для конструктивного и ответственного поведения в обществе, развитие гражданского самопознания и патриотизма.</w:t>
      </w:r>
    </w:p>
    <w:p w:rsidR="00E51CFA" w:rsidRDefault="00E51CFA" w:rsidP="00E51CFA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истории,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E51CFA" w:rsidRDefault="00E51CFA" w:rsidP="00E51CFA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CFA" w:rsidRDefault="002A0356" w:rsidP="00E51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E51CFA" w:rsidRPr="00AD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ематика «Разговоров о важном» в ГОУ ЯО «Ярославская о</w:t>
      </w:r>
      <w:r w:rsidR="00E51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бщеобразовательная школа» в 2023 </w:t>
      </w:r>
      <w:r w:rsidR="00E51CFA" w:rsidRPr="00AD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E51C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="00E51CFA" w:rsidRPr="00AD5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  <w:r w:rsidR="00E51CFA" w:rsidRPr="00AD53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5"/>
        <w:tblpPr w:leftFromText="180" w:rightFromText="180" w:vertAnchor="text" w:horzAnchor="page" w:tblpX="643" w:tblpY="273"/>
        <w:tblW w:w="10740" w:type="dxa"/>
        <w:tblLook w:val="04A0"/>
      </w:tblPr>
      <w:tblGrid>
        <w:gridCol w:w="812"/>
        <w:gridCol w:w="8449"/>
        <w:gridCol w:w="1479"/>
      </w:tblGrid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Зоя.К 100-летию со дня рождения Зои Космодемьянской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2A035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A0356">
              <w:rPr>
                <w:rFonts w:ascii="Times New Roman" w:hAnsi="Times New Roman" w:cs="Times New Roman"/>
                <w:sz w:val="24"/>
                <w:szCs w:val="24"/>
              </w:rPr>
              <w:t xml:space="preserve"> до Я. 450 лет "Азбуке" Ивана Фёдорова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Непокоренные. 80 лет со дня полного освобождения Ленинграда от фашистской блокады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Д. Менделеева. День российской науки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280 лет со дня рождения Федора Ушакова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«Первым делом самолеты».О гражданской авиации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Единство народов России. Крым. Путь домой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2A0356" w:rsidRPr="002A0356" w:rsidTr="002A0356">
        <w:trPr>
          <w:trHeight w:val="249"/>
        </w:trPr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2A0356" w:rsidRPr="002A0356" w:rsidTr="002A0356">
        <w:trPr>
          <w:trHeight w:val="249"/>
        </w:trPr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Труд крут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Будь готов! Ко дню детских общественных организаций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2A0356" w:rsidRPr="002A0356" w:rsidTr="002A0356">
        <w:tc>
          <w:tcPr>
            <w:tcW w:w="812" w:type="dxa"/>
          </w:tcPr>
          <w:p w:rsidR="002A0356" w:rsidRPr="002A0356" w:rsidRDefault="002A0356" w:rsidP="002A0356">
            <w:pPr>
              <w:pStyle w:val="a3"/>
              <w:numPr>
                <w:ilvl w:val="0"/>
                <w:numId w:val="59"/>
              </w:numPr>
              <w:contextualSpacing w:val="0"/>
              <w:rPr>
                <w:szCs w:val="24"/>
              </w:rPr>
            </w:pPr>
          </w:p>
        </w:tc>
        <w:tc>
          <w:tcPr>
            <w:tcW w:w="8449" w:type="dxa"/>
          </w:tcPr>
          <w:p w:rsidR="002A0356" w:rsidRPr="002A0356" w:rsidRDefault="002A0356" w:rsidP="002A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gramStart"/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proofErr w:type="gramEnd"/>
            <w:r w:rsidRPr="002A0356">
              <w:rPr>
                <w:rFonts w:ascii="Times New Roman" w:hAnsi="Times New Roman" w:cs="Times New Roman"/>
                <w:sz w:val="24"/>
                <w:szCs w:val="24"/>
              </w:rPr>
              <w:t xml:space="preserve"> и могучий. 225 со дня рождения А. С. Пушкина</w:t>
            </w:r>
          </w:p>
        </w:tc>
        <w:tc>
          <w:tcPr>
            <w:tcW w:w="1479" w:type="dxa"/>
          </w:tcPr>
          <w:p w:rsidR="002A0356" w:rsidRPr="002A0356" w:rsidRDefault="002A0356" w:rsidP="002A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5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</w:tbl>
    <w:p w:rsidR="00E51CFA" w:rsidRPr="002A0356" w:rsidRDefault="00E51CFA" w:rsidP="00E51CFA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CFA" w:rsidRPr="002A0356" w:rsidRDefault="00E51CFA" w:rsidP="00E51CFA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3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Занятия, направленные на формирование функциональной грамотности.</w:t>
      </w:r>
    </w:p>
    <w:p w:rsidR="00E51CFA" w:rsidRDefault="00E51CFA" w:rsidP="00E51CFA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356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развитие способности обучающихся применять приобретенные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умения, навыки для решения задач в различных сферах деятельности.  Реализуется через модульный курс «Функциональная грамотность: Учимся для жизни». Данный курс направлен на передачу  учащимся социально значимых знаний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азвивающий их финансовую, читательскую, естественно-научную, математическую, информационную грамотность, креативное мышление, глобальные компетенции. Он предусматривает рассмотрение жизненных ситуаций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связанных с миром финансов, и формированием у учащихся  финансово грамотных моделей поведения. Курс позволяет привлечь внимание учащихся к проблемам нашего сообщества, обеспечивает формирование социальных компетенций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необходимых для взаимодействия в социуме. </w:t>
      </w:r>
    </w:p>
    <w:p w:rsidR="00E51CFA" w:rsidRDefault="00E51CFA" w:rsidP="00E51CFA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CFA" w:rsidRPr="00EC071A" w:rsidRDefault="00E51CFA" w:rsidP="00CD21FB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Занятия, направленные на реализацию комплекса воспитательных мероприятий и профориентационную работу</w:t>
      </w:r>
      <w:proofErr w:type="gramStart"/>
      <w:r w:rsidRPr="009E56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C071A" w:rsidRPr="00EC071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EC071A" w:rsidRPr="00EC0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2023-2024 учебном году</w:t>
      </w:r>
      <w:r w:rsidR="00EC0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скорректировала профориентационную  работу  с учащимися и внедрила Единую модель </w:t>
      </w:r>
      <w:proofErr w:type="spellStart"/>
      <w:r w:rsidR="00EC071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="00EC0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– </w:t>
      </w:r>
      <w:proofErr w:type="spellStart"/>
      <w:r w:rsidR="00EC071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="00EC0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 (приказ Министерства просвещения Российской Федерации от 31.08.2023г.№ 650, письма Министерства просвещения Российской Федерации от 01.06.2023г. № АБ</w:t>
      </w:r>
      <w:r w:rsidR="00240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EC071A">
        <w:rPr>
          <w:rFonts w:ascii="Times New Roman" w:eastAsia="Times New Roman" w:hAnsi="Times New Roman" w:cs="Times New Roman"/>
          <w:color w:val="000000"/>
          <w:sz w:val="24"/>
          <w:szCs w:val="24"/>
        </w:rPr>
        <w:t>2324/05, от 17.08.2023г.№ ДГ</w:t>
      </w:r>
      <w:r w:rsidR="00240921">
        <w:rPr>
          <w:rFonts w:ascii="Times New Roman" w:eastAsia="Times New Roman" w:hAnsi="Times New Roman" w:cs="Times New Roman"/>
          <w:color w:val="000000"/>
          <w:sz w:val="24"/>
          <w:szCs w:val="24"/>
        </w:rPr>
        <w:t>- 1773/05.</w:t>
      </w:r>
    </w:p>
    <w:p w:rsidR="00E51CFA" w:rsidRDefault="00E51CFA" w:rsidP="00CD21FB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через курс «Россия - мои горизонты. Этот  курс ориентирован:</w:t>
      </w:r>
    </w:p>
    <w:p w:rsidR="00E51CFA" w:rsidRDefault="00E51CFA" w:rsidP="00CD21FB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на формирование личностного социально значимого отношения к миру профессий и получение опыта участия в социально значимых делах;</w:t>
      </w:r>
    </w:p>
    <w:p w:rsidR="00E51CFA" w:rsidRDefault="00E51CFA" w:rsidP="00CD21FB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создание условий для проблемно-ценностного общения, развитие коммуникативных компетенций обучающихся;</w:t>
      </w:r>
    </w:p>
    <w:p w:rsidR="00E51CFA" w:rsidRDefault="00E51CFA" w:rsidP="00CD21FB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общекультурных интересов учащихся;</w:t>
      </w:r>
    </w:p>
    <w:p w:rsidR="00E51CFA" w:rsidRDefault="00E51CFA" w:rsidP="00CD21FB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решение задач духовно-нравственного воспитания, формирование гуманистического мировоззрения.</w:t>
      </w:r>
    </w:p>
    <w:p w:rsidR="00C65522" w:rsidRDefault="00C65522" w:rsidP="00CD21FB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специфику контингента обучающихся возможности ОО, школа реализует курс «Россия – мои горизонты» на базовом уровне.</w:t>
      </w:r>
    </w:p>
    <w:p w:rsidR="00EC071A" w:rsidRDefault="00EC071A" w:rsidP="00CD21FB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Школа разработала 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и внесла изменения в рабочую программу воспитания, календарный план воспитательной работы и план внеурочной деятельности.</w:t>
      </w:r>
    </w:p>
    <w:p w:rsidR="00E51CFA" w:rsidRDefault="00E51CFA" w:rsidP="00CD21FB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CFA" w:rsidRDefault="00E51CFA" w:rsidP="00E51CFA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Занятия, направленные на развитие личности и социализацию.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психологическое сопровождение обучающихся 1 раз в четверть.</w:t>
      </w:r>
    </w:p>
    <w:p w:rsidR="00E51CFA" w:rsidRDefault="00E51CFA" w:rsidP="00E51CFA">
      <w:pPr>
        <w:widowControl w:val="0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CFA" w:rsidRDefault="00E51CFA" w:rsidP="00E51CFA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75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Занятия по дополнительному изучению учебных предметов, модулей.</w:t>
      </w:r>
    </w:p>
    <w:p w:rsidR="00E51CFA" w:rsidRPr="000E756A" w:rsidRDefault="00E51CFA" w:rsidP="00E51CFA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развитие интеллектуального потенциала обучающихся, удовлетворение познавательных интересов, формирование ценностного отношения к знаниям. Обучающиеся овладевают навыками проектной деятельности, способствующей их самостоятельности, инициативности, повышению мотивации, эфф</w:t>
      </w:r>
      <w:r w:rsidR="00EC0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ективности учебной деятельности.   При этом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учащихся развиваются  информационные, коммуникативные,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</w:t>
      </w:r>
      <w:r w:rsidR="00A26DDC">
        <w:rPr>
          <w:rFonts w:ascii="Times New Roman" w:eastAsia="Times New Roman" w:hAnsi="Times New Roman" w:cs="Times New Roman"/>
          <w:color w:val="000000"/>
          <w:sz w:val="24"/>
          <w:szCs w:val="24"/>
        </w:rPr>
        <w:t>бные</w:t>
      </w:r>
      <w:proofErr w:type="spellEnd"/>
      <w:r w:rsidR="00A26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навыки, проектные умения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проблематизация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планирование, реализация плана, самоанализ и рефлексия). Участие в проектной деятельности позволяет сформировать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результаты.</w:t>
      </w:r>
      <w:r w:rsidR="002A0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 через курс «Проектно-исследовательская деятельность: гуманитарное направление»(8-9-е классы). </w:t>
      </w:r>
    </w:p>
    <w:p w:rsidR="00E51CFA" w:rsidRDefault="00E51CFA" w:rsidP="00E51CFA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Каждое направление деятельности обогащает воспитательный потенциал школы, позволяет выстраивать траекторию развития обучающего, исходя из его интересов и личного выбора</w:t>
      </w:r>
    </w:p>
    <w:p w:rsidR="00E51CFA" w:rsidRDefault="00E51CFA" w:rsidP="00E51CFA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522" w:rsidRDefault="00C65522" w:rsidP="00C65522">
      <w:pPr>
        <w:pStyle w:val="Default"/>
        <w:jc w:val="both"/>
        <w:rPr>
          <w:sz w:val="23"/>
          <w:szCs w:val="23"/>
        </w:rPr>
      </w:pPr>
      <w:r>
        <w:t xml:space="preserve">          На уровне среднего общего образования согласно ФГОС СОО И ФОП СОО  тоже организуется  внеурочная деятельность </w:t>
      </w:r>
      <w:r w:rsidRPr="007B52F1">
        <w:rPr>
          <w:rFonts w:eastAsia="Times New Roman"/>
        </w:rPr>
        <w:t>В рамках внеурочной деятельности в школе реализуются программы по следующим направле</w:t>
      </w:r>
      <w:r>
        <w:rPr>
          <w:rFonts w:eastAsia="Times New Roman"/>
        </w:rPr>
        <w:t>ниям: спортивно-оздоровительное</w:t>
      </w:r>
      <w:r w:rsidR="002A0356">
        <w:rPr>
          <w:rFonts w:eastAsia="Times New Roman"/>
        </w:rPr>
        <w:t xml:space="preserve"> («Клуб любителей шахмат»)</w:t>
      </w:r>
      <w:r>
        <w:rPr>
          <w:rFonts w:eastAsia="Times New Roman"/>
        </w:rPr>
        <w:t>, духовно-нравственное</w:t>
      </w:r>
      <w:r w:rsidR="002A0356">
        <w:rPr>
          <w:rFonts w:eastAsia="Times New Roman"/>
        </w:rPr>
        <w:t xml:space="preserve"> («Разговоры о важном»)</w:t>
      </w:r>
      <w:r>
        <w:rPr>
          <w:rFonts w:eastAsia="Times New Roman"/>
        </w:rPr>
        <w:t>, социальное</w:t>
      </w:r>
      <w:r w:rsidR="002A0356">
        <w:rPr>
          <w:rFonts w:eastAsia="Times New Roman"/>
        </w:rPr>
        <w:t xml:space="preserve"> (учебные собрания по проблемам организации учебного процесса, «Росси</w:t>
      </w:r>
      <w:proofErr w:type="gramStart"/>
      <w:r w:rsidR="002A0356">
        <w:rPr>
          <w:rFonts w:eastAsia="Times New Roman"/>
        </w:rPr>
        <w:t>я-</w:t>
      </w:r>
      <w:proofErr w:type="gramEnd"/>
      <w:r w:rsidR="002A0356">
        <w:rPr>
          <w:rFonts w:eastAsia="Times New Roman"/>
        </w:rPr>
        <w:t xml:space="preserve"> мои горизонты»)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общеинтеллектуальное</w:t>
      </w:r>
      <w:proofErr w:type="spellEnd"/>
      <w:r w:rsidR="002A0356">
        <w:rPr>
          <w:rFonts w:eastAsia="Times New Roman"/>
        </w:rPr>
        <w:t xml:space="preserve"> (Клуб экскурсоводов Ярославский край)</w:t>
      </w:r>
      <w:r>
        <w:rPr>
          <w:rFonts w:eastAsia="Times New Roman"/>
        </w:rPr>
        <w:t>,</w:t>
      </w:r>
      <w:r w:rsidRPr="007B52F1">
        <w:rPr>
          <w:rFonts w:eastAsia="Times New Roman"/>
        </w:rPr>
        <w:t xml:space="preserve"> общекультурное</w:t>
      </w:r>
      <w:r w:rsidR="002A0356">
        <w:rPr>
          <w:rFonts w:eastAsia="Times New Roman"/>
        </w:rPr>
        <w:t xml:space="preserve"> («Зрительский марафон»)</w:t>
      </w:r>
      <w:r w:rsidRPr="007B52F1">
        <w:rPr>
          <w:rFonts w:eastAsia="Times New Roman"/>
        </w:rPr>
        <w:t xml:space="preserve">. Исходя из задач, форм и содержания внеурочной деятельности определена базовая организационная модель ее реализации. </w:t>
      </w:r>
      <w:r>
        <w:rPr>
          <w:sz w:val="23"/>
          <w:szCs w:val="23"/>
        </w:rPr>
        <w:t xml:space="preserve">Внеурочная деятельность в ГОУ ЯО «Ярославская общеобразовательная школа» организуется на основе оптимизационной модели (оптимизации всех внутренних ресурсов образовательного учреждения) и объединяет все виды деятельности обучающихся (в которых возможно и целесообразно решение задач их воспитания и социализации). </w:t>
      </w:r>
    </w:p>
    <w:p w:rsidR="00C65522" w:rsidRDefault="00C65522" w:rsidP="00C655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Внеурочная деятельность органически включена в воспитательную систему школы. В годовой план воспитательной работы включены образовательные события и мероприятия, которые организуются классными руководителями,  учителями-предметниками. </w:t>
      </w:r>
    </w:p>
    <w:p w:rsidR="00C65522" w:rsidRPr="00C65522" w:rsidRDefault="00C65522" w:rsidP="00C65522">
      <w:pPr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522">
        <w:rPr>
          <w:rFonts w:ascii="Times New Roman" w:hAnsi="Times New Roman" w:cs="Times New Roman"/>
          <w:sz w:val="24"/>
          <w:szCs w:val="24"/>
        </w:rPr>
        <w:t xml:space="preserve">Учитывая, что внеурочная деятельность реализуется в формах, отличных от </w:t>
      </w:r>
      <w:proofErr w:type="gramStart"/>
      <w:r w:rsidRPr="00C65522">
        <w:rPr>
          <w:rFonts w:ascii="Times New Roman" w:hAnsi="Times New Roman" w:cs="Times New Roman"/>
          <w:sz w:val="24"/>
          <w:szCs w:val="24"/>
        </w:rPr>
        <w:t>урочной</w:t>
      </w:r>
      <w:proofErr w:type="gramEnd"/>
      <w:r w:rsidRPr="00C65522">
        <w:rPr>
          <w:rFonts w:ascii="Times New Roman" w:hAnsi="Times New Roman" w:cs="Times New Roman"/>
          <w:sz w:val="24"/>
          <w:szCs w:val="24"/>
        </w:rPr>
        <w:t>,</w:t>
      </w:r>
    </w:p>
    <w:p w:rsidR="00C65522" w:rsidRPr="00C65522" w:rsidRDefault="00C65522" w:rsidP="00C65522">
      <w:pPr>
        <w:spacing w:after="0" w:line="240" w:lineRule="auto"/>
        <w:ind w:right="6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522">
        <w:rPr>
          <w:rFonts w:ascii="Times New Roman" w:eastAsia="Times New Roman" w:hAnsi="Times New Roman" w:cs="Times New Roman"/>
          <w:sz w:val="24"/>
          <w:szCs w:val="24"/>
        </w:rPr>
        <w:t xml:space="preserve">Предметная внеурочная деятельность включает предметные и </w:t>
      </w:r>
      <w:proofErr w:type="spellStart"/>
      <w:r w:rsidRPr="00C65522">
        <w:rPr>
          <w:rFonts w:ascii="Times New Roman" w:eastAsia="Times New Roman" w:hAnsi="Times New Roman" w:cs="Times New Roman"/>
          <w:sz w:val="24"/>
          <w:szCs w:val="24"/>
        </w:rPr>
        <w:t>надпредметные</w:t>
      </w:r>
      <w:proofErr w:type="spellEnd"/>
      <w:r w:rsidRPr="00C65522">
        <w:rPr>
          <w:rFonts w:ascii="Times New Roman" w:eastAsia="Times New Roman" w:hAnsi="Times New Roman" w:cs="Times New Roman"/>
          <w:sz w:val="24"/>
          <w:szCs w:val="24"/>
        </w:rPr>
        <w:t xml:space="preserve"> курсы, </w:t>
      </w:r>
      <w:proofErr w:type="spellStart"/>
      <w:r w:rsidRPr="00C65522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C65522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</w:t>
      </w:r>
      <w:proofErr w:type="spellStart"/>
      <w:r w:rsidRPr="00C65522">
        <w:rPr>
          <w:rFonts w:ascii="Times New Roman" w:eastAsia="Times New Roman" w:hAnsi="Times New Roman" w:cs="Times New Roman"/>
          <w:sz w:val="24"/>
          <w:szCs w:val="24"/>
        </w:rPr>
        <w:t>соцально-педагогические</w:t>
      </w:r>
      <w:proofErr w:type="spellEnd"/>
      <w:r w:rsidRPr="00C65522">
        <w:rPr>
          <w:rFonts w:ascii="Times New Roman" w:eastAsia="Times New Roman" w:hAnsi="Times New Roman" w:cs="Times New Roman"/>
          <w:sz w:val="24"/>
          <w:szCs w:val="24"/>
        </w:rPr>
        <w:t xml:space="preserve"> практики и социальные пробы профессиональные пробы. </w:t>
      </w:r>
    </w:p>
    <w:p w:rsidR="00C65522" w:rsidRPr="00C65522" w:rsidRDefault="00C65522" w:rsidP="00C65522">
      <w:pPr>
        <w:spacing w:after="0" w:line="24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522">
        <w:rPr>
          <w:rFonts w:ascii="Times New Roman" w:eastAsia="Times New Roman" w:hAnsi="Times New Roman" w:cs="Times New Roman"/>
          <w:sz w:val="24"/>
          <w:szCs w:val="24"/>
        </w:rPr>
        <w:t>Система воспитательных мероприятий включает коллективные творческие мероприятия</w:t>
      </w:r>
      <w:proofErr w:type="gramStart"/>
      <w:r w:rsidRPr="00C6552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65522">
        <w:rPr>
          <w:rFonts w:ascii="Times New Roman" w:eastAsia="Times New Roman" w:hAnsi="Times New Roman" w:cs="Times New Roman"/>
          <w:sz w:val="24"/>
          <w:szCs w:val="24"/>
        </w:rPr>
        <w:t xml:space="preserve">конкурсы, акции, организационно- </w:t>
      </w:r>
      <w:proofErr w:type="spellStart"/>
      <w:r w:rsidRPr="00C65522">
        <w:rPr>
          <w:rFonts w:ascii="Times New Roman" w:eastAsia="Times New Roman" w:hAnsi="Times New Roman" w:cs="Times New Roman"/>
          <w:sz w:val="24"/>
          <w:szCs w:val="24"/>
        </w:rPr>
        <w:t>деятельностные</w:t>
      </w:r>
      <w:proofErr w:type="spellEnd"/>
      <w:r w:rsidRPr="00C65522">
        <w:rPr>
          <w:rFonts w:ascii="Times New Roman" w:eastAsia="Times New Roman" w:hAnsi="Times New Roman" w:cs="Times New Roman"/>
          <w:sz w:val="24"/>
          <w:szCs w:val="24"/>
        </w:rPr>
        <w:t xml:space="preserve"> игры.</w:t>
      </w:r>
    </w:p>
    <w:p w:rsidR="00C65522" w:rsidRPr="00C65522" w:rsidRDefault="00C65522" w:rsidP="00C65522">
      <w:pPr>
        <w:spacing w:after="0" w:line="240" w:lineRule="auto"/>
        <w:ind w:right="9"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522">
        <w:rPr>
          <w:rFonts w:ascii="Times New Roman" w:eastAsia="Times New Roman" w:hAnsi="Times New Roman" w:cs="Times New Roman"/>
          <w:sz w:val="24"/>
          <w:szCs w:val="24"/>
        </w:rPr>
        <w:t>Социализация учащихся, духовно-нравственное воспитание реализуется</w:t>
      </w:r>
      <w:r w:rsidRPr="00C65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деятельность ученического сообщества, воспитательную работу классных руководителей (система тематических классных часов, направленных на духовно-нравственное развитие и </w:t>
      </w:r>
      <w:proofErr w:type="gramStart"/>
      <w:r w:rsidRPr="00C6552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proofErr w:type="gramEnd"/>
      <w:r w:rsidRPr="00C65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воспитательные мероприятия).</w:t>
      </w:r>
    </w:p>
    <w:p w:rsidR="00C65522" w:rsidRPr="00C65522" w:rsidRDefault="00C65522" w:rsidP="00C65522">
      <w:pPr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522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Спортивно-оздоровительная деятельность реализуется через работу спортивно-массовые мероприятия и клуб любителей шахмат.</w:t>
      </w:r>
    </w:p>
    <w:p w:rsidR="00C65522" w:rsidRDefault="00C65522" w:rsidP="00C65522">
      <w:pPr>
        <w:pStyle w:val="Default"/>
        <w:jc w:val="both"/>
        <w:rPr>
          <w:sz w:val="23"/>
          <w:szCs w:val="23"/>
        </w:rPr>
      </w:pPr>
      <w:r w:rsidRPr="00DE7F91">
        <w:rPr>
          <w:sz w:val="23"/>
          <w:szCs w:val="23"/>
        </w:rPr>
        <w:t>Структура и виды организации внеурочной деятельности определены на основе изучения мнения</w:t>
      </w:r>
      <w:r>
        <w:rPr>
          <w:sz w:val="23"/>
          <w:szCs w:val="23"/>
        </w:rPr>
        <w:t xml:space="preserve">обучающихся </w:t>
      </w:r>
      <w:r w:rsidRPr="00DE7F91">
        <w:rPr>
          <w:sz w:val="23"/>
          <w:szCs w:val="23"/>
        </w:rPr>
        <w:t xml:space="preserve"> и возможностей педагогического коллектива школы.</w:t>
      </w:r>
    </w:p>
    <w:p w:rsidR="00596B6B" w:rsidRPr="00AD53DC" w:rsidRDefault="00596B6B" w:rsidP="00E51CFA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0B5420" w:rsidRPr="00AD53DC" w:rsidRDefault="000B5420" w:rsidP="00E51C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</w:rPr>
      </w:pPr>
    </w:p>
    <w:p w:rsidR="00F74811" w:rsidRPr="00AD53DC" w:rsidRDefault="008554F2" w:rsidP="00AD53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0C1C3E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F74811" w:rsidRPr="00AD53DC">
        <w:rPr>
          <w:rFonts w:ascii="Times New Roman" w:hAnsi="Times New Roman" w:cs="Times New Roman"/>
          <w:sz w:val="24"/>
          <w:szCs w:val="24"/>
        </w:rPr>
        <w:t xml:space="preserve">В школе осуществляется работа с государственными символами России. </w:t>
      </w:r>
      <w:proofErr w:type="gramStart"/>
      <w:r w:rsidR="00F74811" w:rsidRPr="00AD53DC">
        <w:rPr>
          <w:rFonts w:ascii="Times New Roman" w:hAnsi="Times New Roman" w:cs="Times New Roman"/>
          <w:sz w:val="24"/>
          <w:szCs w:val="24"/>
        </w:rPr>
        <w:t>В холле школы оформлен стенд, разработано Положение об использовании государственных символов в ГОУ ЯО «Ярославская общеобразовательная школа», на плацу напротив школы  установлен флагшток с государственным флагом России, в рамках информационно- просветительских мероприятий патриотической, нравственной и экологической направленности «Разговоры о важном» проводилось занятие «Символы России», все общешкольные воспитательные мероприятия начинаются с исполнения государственного гимна России.</w:t>
      </w:r>
      <w:proofErr w:type="gramEnd"/>
    </w:p>
    <w:p w:rsidR="00F74811" w:rsidRDefault="00F74811" w:rsidP="00AD53DC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878A7" w:rsidRPr="00AD53DC" w:rsidRDefault="00A878A7" w:rsidP="00AD53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AD53DC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Программы основного общего образования</w:t>
      </w:r>
    </w:p>
    <w:p w:rsidR="00A878A7" w:rsidRPr="00AD53DC" w:rsidRDefault="00A878A7" w:rsidP="00A878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</w:p>
    <w:p w:rsidR="00A878A7" w:rsidRPr="00AD53DC" w:rsidRDefault="00A878A7" w:rsidP="00E670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AD53DC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Для реализации требования ФГОС за счет части, формируемой участниками образовательных отношений, </w:t>
      </w:r>
      <w:r w:rsidR="00063529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в 2022-2023 учебном году </w:t>
      </w:r>
      <w:r w:rsidRPr="00AD53DC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введён курс </w:t>
      </w:r>
      <w:r w:rsidR="00065E2B" w:rsidRPr="00AD53DC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«</w:t>
      </w:r>
      <w:r w:rsidRPr="00AD53DC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Основы проектной </w:t>
      </w:r>
      <w:r w:rsidR="00065E2B" w:rsidRPr="00AD53DC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и </w:t>
      </w:r>
      <w:r w:rsidR="00065E2B" w:rsidRPr="00AD53DC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lastRenderedPageBreak/>
        <w:t xml:space="preserve">исследовательской деятельности» </w:t>
      </w:r>
      <w:r w:rsidRPr="00AD53DC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в 9-м классе. Данный курс введен с целью формирования у учащихся основ проектной деятельности для дальнейшего применения полученных знаний и умений при решении конкретных практических задач с использованием проектного метода. При изучении курсов учащиеся формируют навыки планировать, организовывать, самостоятельно достигать намеченной цели; предвидеть мини-проблемы, которые предстоит при этом решить; работать с информацией, находить источники, из которых ее можно почерпнуть; проводить исследования, передавать и презентовать полученные знания и опыт; получают навыки совместной работы и делового общения в группе. Итогом изучения курса в 9-м классе является защита </w:t>
      </w:r>
      <w:proofErr w:type="gramStart"/>
      <w:r w:rsidRPr="00AD53DC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индивидуального проекта</w:t>
      </w:r>
      <w:proofErr w:type="gramEnd"/>
      <w:r w:rsidRPr="00AD53DC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.</w:t>
      </w:r>
    </w:p>
    <w:p w:rsidR="002B4450" w:rsidRDefault="002B4450" w:rsidP="00AD53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</w:p>
    <w:p w:rsidR="00FC73EE" w:rsidRDefault="00FC73EE" w:rsidP="00FC73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Результаты защиты ИП в 2023 году</w:t>
      </w:r>
    </w:p>
    <w:p w:rsidR="00FC73EE" w:rsidRPr="00FC73EE" w:rsidRDefault="00FC73EE" w:rsidP="00FC73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</w:p>
    <w:tbl>
      <w:tblPr>
        <w:tblW w:w="9374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14"/>
        <w:gridCol w:w="1102"/>
        <w:gridCol w:w="1222"/>
        <w:gridCol w:w="1102"/>
        <w:gridCol w:w="1102"/>
        <w:gridCol w:w="1166"/>
        <w:gridCol w:w="1166"/>
      </w:tblGrid>
      <w:tr w:rsidR="00AD53DC" w:rsidRPr="00AD53DC" w:rsidTr="00AD53DC">
        <w:tc>
          <w:tcPr>
            <w:tcW w:w="25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342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количество (человек)</w:t>
            </w:r>
          </w:p>
        </w:tc>
        <w:tc>
          <w:tcPr>
            <w:tcW w:w="343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>количество</w:t>
            </w:r>
            <w:proofErr w:type="gramStart"/>
            <w:r w:rsidRPr="00AD53DC">
              <w:rPr>
                <w:rFonts w:ascii="Times New Roman" w:eastAsia="Times New Roman" w:hAnsi="Times New Roman" w:cs="Times New Roman"/>
                <w:b/>
                <w:color w:val="0F243E"/>
                <w:kern w:val="1"/>
                <w:position w:val="-1"/>
                <w:sz w:val="18"/>
                <w:szCs w:val="18"/>
                <w:lang w:eastAsia="hi-IN" w:bidi="hi-IN"/>
              </w:rPr>
              <w:t xml:space="preserve"> (%)</w:t>
            </w:r>
            <w:proofErr w:type="gramEnd"/>
          </w:p>
        </w:tc>
      </w:tr>
      <w:tr w:rsidR="00AD53DC" w:rsidRPr="00AD53DC" w:rsidTr="00AD53DC">
        <w:tc>
          <w:tcPr>
            <w:tcW w:w="2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9А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9Б</w:t>
            </w:r>
          </w:p>
        </w:tc>
        <w:tc>
          <w:tcPr>
            <w:tcW w:w="1102" w:type="dxa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9З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9А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9Б</w:t>
            </w: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9З</w:t>
            </w:r>
          </w:p>
        </w:tc>
      </w:tr>
      <w:tr w:rsidR="00AD53DC" w:rsidRPr="00AD53DC" w:rsidTr="00AD53DC">
        <w:tc>
          <w:tcPr>
            <w:tcW w:w="2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Всего обучающихся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102" w:type="dxa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100</w:t>
            </w:r>
          </w:p>
        </w:tc>
      </w:tr>
      <w:tr w:rsidR="00AD53DC" w:rsidRPr="00AD53DC" w:rsidTr="00AD53DC">
        <w:tc>
          <w:tcPr>
            <w:tcW w:w="2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Прошли защиту проекта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22" w:type="dxa"/>
            <w:shd w:val="clear" w:color="auto" w:fill="auto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102" w:type="dxa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166" w:type="dxa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100</w:t>
            </w:r>
          </w:p>
        </w:tc>
      </w:tr>
      <w:tr w:rsidR="00AD53DC" w:rsidRPr="00AD53DC" w:rsidTr="00AD53DC">
        <w:tc>
          <w:tcPr>
            <w:tcW w:w="2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Высокий уровень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222" w:type="dxa"/>
            <w:shd w:val="clear" w:color="auto" w:fill="auto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02" w:type="dxa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66" w:type="dxa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0</w:t>
            </w:r>
          </w:p>
        </w:tc>
      </w:tr>
      <w:tr w:rsidR="00AD53DC" w:rsidRPr="00AD53DC" w:rsidTr="00AD53DC">
        <w:tc>
          <w:tcPr>
            <w:tcW w:w="2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Повышенный уровень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222" w:type="dxa"/>
            <w:shd w:val="clear" w:color="auto" w:fill="auto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02" w:type="dxa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66" w:type="dxa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0</w:t>
            </w:r>
          </w:p>
        </w:tc>
      </w:tr>
      <w:tr w:rsidR="00AD53DC" w:rsidRPr="00AD53DC" w:rsidTr="00AD53DC">
        <w:tc>
          <w:tcPr>
            <w:tcW w:w="2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Базовый уровень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22" w:type="dxa"/>
            <w:shd w:val="clear" w:color="auto" w:fill="auto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102" w:type="dxa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166" w:type="dxa"/>
            <w:shd w:val="clear" w:color="auto" w:fill="auto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AD53DC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166" w:type="dxa"/>
          </w:tcPr>
          <w:p w:rsidR="00AD53DC" w:rsidRPr="00AD53DC" w:rsidRDefault="00AD53DC" w:rsidP="00596B6B">
            <w:pPr>
              <w:widowControl w:val="0"/>
              <w:spacing w:after="100" w:afterAutospacing="1" w:line="240" w:lineRule="auto"/>
              <w:ind w:left="-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100</w:t>
            </w:r>
          </w:p>
        </w:tc>
      </w:tr>
    </w:tbl>
    <w:p w:rsidR="00596B6B" w:rsidRDefault="00596B6B" w:rsidP="00A878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</w:p>
    <w:p w:rsidR="004E3612" w:rsidRPr="004E3612" w:rsidRDefault="00063529" w:rsidP="004E3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         На уровне основного общего образования с 01 сентября 2023 года школа перешла в 5 -7 классах на  ФГОС ООО </w:t>
      </w:r>
      <w:r w:rsidRPr="005B25E3">
        <w:rPr>
          <w:rStyle w:val="markedcontent"/>
          <w:rFonts w:asciiTheme="majorBidi" w:hAnsiTheme="majorBidi" w:cstheme="majorBidi"/>
          <w:sz w:val="24"/>
          <w:szCs w:val="24"/>
        </w:rPr>
        <w:t>(</w:t>
      </w:r>
      <w:r w:rsidRPr="005B25E3">
        <w:rPr>
          <w:rFonts w:asciiTheme="majorBidi" w:hAnsiTheme="majorBidi" w:cstheme="majorBidi"/>
          <w:sz w:val="24"/>
          <w:szCs w:val="24"/>
        </w:rPr>
        <w:t>Приказ Министе</w:t>
      </w:r>
      <w:r w:rsidR="00261115">
        <w:rPr>
          <w:rFonts w:asciiTheme="majorBidi" w:hAnsiTheme="majorBidi" w:cstheme="majorBidi"/>
          <w:sz w:val="24"/>
          <w:szCs w:val="24"/>
        </w:rPr>
        <w:t xml:space="preserve">рства просвещения Российской Федерации </w:t>
      </w:r>
      <w:r w:rsidR="002611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от 31.05.2023 № 287</w:t>
      </w:r>
      <w:r w:rsidRPr="005B25E3">
        <w:rPr>
          <w:rStyle w:val="markedcontent"/>
          <w:rFonts w:asciiTheme="majorBidi" w:hAnsiTheme="majorBidi" w:cstheme="majorBid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и ФОП ООО </w:t>
      </w:r>
      <w:r w:rsidRPr="00C128EB">
        <w:rPr>
          <w:rStyle w:val="markedcontent"/>
          <w:rFonts w:asciiTheme="majorBidi" w:hAnsiTheme="majorBidi" w:cstheme="majorBidi"/>
          <w:sz w:val="24"/>
          <w:szCs w:val="24"/>
        </w:rPr>
        <w:t>(приказ Министерства просвещения Российск</w:t>
      </w:r>
      <w:r>
        <w:rPr>
          <w:rStyle w:val="markedcontent"/>
          <w:rFonts w:asciiTheme="majorBidi" w:hAnsiTheme="majorBidi" w:cstheme="majorBidi"/>
          <w:sz w:val="24"/>
          <w:szCs w:val="24"/>
        </w:rPr>
        <w:t>ой Федерации от 18.05.2023 № 370</w:t>
      </w: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).</w:t>
      </w:r>
      <w:r w:rsidR="004E3612" w:rsidRPr="00DF3F99">
        <w:rPr>
          <w:rStyle w:val="markedcontent"/>
          <w:rFonts w:ascii="Times New Roman" w:hAnsi="Times New Roman"/>
          <w:sz w:val="24"/>
          <w:szCs w:val="24"/>
        </w:rPr>
        <w:t xml:space="preserve">В рамках учебного предмета «Математика» </w:t>
      </w:r>
      <w:r w:rsidR="004E3612">
        <w:rPr>
          <w:rStyle w:val="markedcontent"/>
          <w:rFonts w:ascii="Times New Roman" w:hAnsi="Times New Roman"/>
          <w:sz w:val="24"/>
          <w:szCs w:val="24"/>
        </w:rPr>
        <w:t xml:space="preserve"> было</w:t>
      </w:r>
      <w:r w:rsidR="004E3612" w:rsidRPr="00DF3F99">
        <w:rPr>
          <w:rStyle w:val="markedcontent"/>
          <w:rFonts w:ascii="Times New Roman" w:hAnsi="Times New Roman"/>
          <w:sz w:val="24"/>
          <w:szCs w:val="24"/>
        </w:rPr>
        <w:t xml:space="preserve">предусмотрено изучение </w:t>
      </w:r>
      <w:r w:rsidR="004E3612" w:rsidRPr="00DF3F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учебных курсов «Алгебра», «Геометрия», «Вероятность и статистика»</w:t>
      </w:r>
      <w:proofErr w:type="gramStart"/>
      <w:r w:rsidR="004E3612" w:rsidRPr="00DF3F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4E3612" w:rsidRPr="00D7107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E3612" w:rsidRPr="00D710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Министерство просвещения РФ направило </w:t>
      </w:r>
      <w:hyperlink r:id="rId6" w:anchor="/document/97/504999/infobar-attachment/" w:tgtFrame="_self" w:history="1">
        <w:r w:rsidR="004E3612" w:rsidRPr="00D710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письмом от 03.03.2023 № 03-327</w:t>
        </w:r>
      </w:hyperlink>
      <w:r w:rsidR="004E3612" w:rsidRPr="00D710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учебный предмет «История» помимо учебных курсов «История России» и «Всеобщая история» включен модуль «Введение в нов</w:t>
      </w:r>
      <w:r w:rsidR="004E361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ейшую историю России» объемом 17</w:t>
      </w:r>
      <w:r w:rsidR="004E3612" w:rsidRPr="00D71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4E3612" w:rsidRPr="00A257DE" w:rsidRDefault="004E3612" w:rsidP="004E3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учебный предмет ОДНКНР в 6 классе выделен 1 час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части, формируемой участниками образовательных отношений,</w:t>
      </w:r>
      <w:r w:rsidRPr="00A2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 материала, не изучавшегося в 5 классе согласно Методическим рекомендациям, которые Министерство просвещения РФ направило </w:t>
      </w:r>
      <w:hyperlink r:id="rId7" w:anchor="/document/97/504999/infobar-attachment/" w:tgtFrame="_self" w:history="1">
        <w:r w:rsidRPr="00A257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письмом от 03.03.2023 № 03-327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612" w:rsidRDefault="00FC73EE" w:rsidP="004E3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4D2E90">
        <w:rPr>
          <w:rStyle w:val="markedcontent"/>
          <w:rFonts w:asciiTheme="majorBidi" w:hAnsiTheme="majorBidi" w:cstheme="majorBidi"/>
          <w:sz w:val="24"/>
          <w:szCs w:val="24"/>
        </w:rPr>
        <w:t>Учитывая низкий уровень состояния здоровья обучающихся, их занятость на производстве ФКУ ИК-1 УФСИН России по Ярославской области, ФКУ ИК-8 УФСИН России по Ярославской области, ФКУ СИЗО-1 УФСИН России по Ярославской области, параллельное обучение в ПУ №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88 и ПУ № </w:t>
      </w:r>
      <w:r w:rsidRPr="004D2E90">
        <w:rPr>
          <w:rStyle w:val="markedcontent"/>
          <w:rFonts w:asciiTheme="majorBidi" w:hAnsiTheme="majorBidi" w:cstheme="majorBidi"/>
          <w:sz w:val="24"/>
          <w:szCs w:val="24"/>
        </w:rPr>
        <w:t>89, учебный план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ООО</w:t>
      </w:r>
      <w:r w:rsidRPr="004D2E90">
        <w:rPr>
          <w:rStyle w:val="markedcontent"/>
          <w:rFonts w:asciiTheme="majorBidi" w:hAnsiTheme="majorBidi" w:cstheme="majorBidi"/>
          <w:sz w:val="24"/>
          <w:szCs w:val="24"/>
        </w:rPr>
        <w:t xml:space="preserve"> ориентирован на ликвидацию перегрузок обучающихся.</w:t>
      </w: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По всем предметам используются федеральные рабочие программы.  </w:t>
      </w:r>
    </w:p>
    <w:p w:rsidR="004E3612" w:rsidRDefault="00FC73EE" w:rsidP="004E36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В 8-9-х классах </w:t>
      </w:r>
      <w:r>
        <w:rPr>
          <w:rFonts w:ascii="Times New Roman" w:hAnsi="Times New Roman" w:cs="Times New Roman"/>
          <w:sz w:val="24"/>
          <w:szCs w:val="24"/>
        </w:rPr>
        <w:t xml:space="preserve"> ОО привела</w:t>
      </w:r>
      <w:r w:rsidRPr="00A4495B">
        <w:rPr>
          <w:rFonts w:ascii="Times New Roman" w:hAnsi="Times New Roman" w:cs="Times New Roman"/>
          <w:sz w:val="24"/>
          <w:szCs w:val="24"/>
        </w:rPr>
        <w:t xml:space="preserve"> в соответствие с федеральной обр</w:t>
      </w:r>
      <w:r>
        <w:rPr>
          <w:rFonts w:ascii="Times New Roman" w:hAnsi="Times New Roman" w:cs="Times New Roman"/>
          <w:sz w:val="24"/>
          <w:szCs w:val="24"/>
        </w:rPr>
        <w:t>азовательной программой основного</w:t>
      </w:r>
      <w:r w:rsidRPr="00A4495B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го образования</w:t>
      </w:r>
      <w:r w:rsidRPr="00A4495B">
        <w:rPr>
          <w:rFonts w:ascii="Times New Roman" w:hAnsi="Times New Roman" w:cs="Times New Roman"/>
          <w:sz w:val="24"/>
          <w:szCs w:val="24"/>
        </w:rPr>
        <w:t xml:space="preserve"> рабочие программы по учебным предметам, включенным в учебный план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3EE" w:rsidRPr="00A4495B" w:rsidRDefault="00FC73EE" w:rsidP="00FC73EE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87D36" w:rsidRPr="00FC73EE" w:rsidRDefault="00C87D36" w:rsidP="004E36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</w:p>
    <w:p w:rsidR="007C4F8F" w:rsidRPr="00D20968" w:rsidRDefault="007C4F8F" w:rsidP="007C4F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D20968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Обучение на уровне среднего общего образования</w:t>
      </w:r>
    </w:p>
    <w:p w:rsidR="00CD2A9F" w:rsidRDefault="00D20968" w:rsidP="00B46F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На уровне среднего общего образования с 01 сентября 2023 года школа перешла на обновленный ФГОС СОО </w:t>
      </w:r>
      <w:r w:rsidR="005B25E3" w:rsidRPr="005B25E3">
        <w:rPr>
          <w:rStyle w:val="markedcontent"/>
          <w:rFonts w:asciiTheme="majorBidi" w:hAnsiTheme="majorBidi" w:cstheme="majorBidi"/>
          <w:sz w:val="24"/>
          <w:szCs w:val="24"/>
        </w:rPr>
        <w:t>(</w:t>
      </w:r>
      <w:r w:rsidR="005B25E3" w:rsidRPr="005B25E3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18.05.2023 № 732 «О внесении изменений в федеральный государственный образовательный стандарт среднего общего образования»</w:t>
      </w:r>
      <w:proofErr w:type="gramStart"/>
      <w:r w:rsidR="005B25E3" w:rsidRPr="005B25E3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="00C128EB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и</w:t>
      </w:r>
      <w:proofErr w:type="gramEnd"/>
      <w:r w:rsidR="00C128EB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ФОП СОО </w:t>
      </w:r>
      <w:r w:rsidR="00C128EB" w:rsidRPr="00C128EB">
        <w:rPr>
          <w:rStyle w:val="markedcontent"/>
          <w:rFonts w:asciiTheme="majorBidi" w:hAnsiTheme="majorBidi" w:cstheme="majorBidi"/>
          <w:sz w:val="24"/>
          <w:szCs w:val="24"/>
        </w:rPr>
        <w:t>(приказ Министерства просвещения Российской Федерации от 18.05.2023 № 371</w:t>
      </w:r>
      <w:r w:rsidR="00C128EB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).</w:t>
      </w: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 Школа выбрала универсальный профиль. </w:t>
      </w:r>
      <w:r w:rsidR="00CD2A9F" w:rsidRPr="00D20968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Учебный план </w:t>
      </w: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универсального профиля </w:t>
      </w:r>
      <w:r w:rsidR="00CD2A9F" w:rsidRPr="00D20968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обучения и (или) ин</w:t>
      </w:r>
      <w:r w:rsidR="00B46F9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дивидуальный учебный план  разработан на основе федерального учебного плана. Учебный план универсального профиля содержит 13</w:t>
      </w:r>
      <w:r w:rsidR="00CD2A9F" w:rsidRPr="00D20968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учебных предметов и предусматри</w:t>
      </w:r>
      <w:r w:rsidR="00B46F9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вает изучение не менее двух учебных предметов на углубленном уровне. На углубленном уровне в 10-х классах в школе изучаются учебные предметы: география и биология</w:t>
      </w:r>
      <w:proofErr w:type="gramStart"/>
      <w:r w:rsidR="00B46F9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.О</w:t>
      </w:r>
      <w:proofErr w:type="gramEnd"/>
      <w:r w:rsidR="00B46F9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бязательные для изучения учебные предметы: </w:t>
      </w:r>
      <w:r w:rsidR="00CD2A9F" w:rsidRPr="00B46F95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«</w:t>
      </w:r>
      <w:r w:rsidR="00CD2A9F" w:rsidRPr="00B46F9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Русский язык», «Литература»</w:t>
      </w:r>
      <w:proofErr w:type="gramStart"/>
      <w:r w:rsidR="00CD2A9F" w:rsidRPr="00B46F9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,</w:t>
      </w:r>
      <w:r w:rsidR="00CD2A9F" w:rsidRPr="00D20968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«</w:t>
      </w:r>
      <w:proofErr w:type="gramEnd"/>
      <w:r w:rsidR="00CD2A9F" w:rsidRPr="00D20968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История»,</w:t>
      </w:r>
      <w:r w:rsidR="00B46F9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«Обществознание», «География</w:t>
      </w:r>
      <w:r w:rsidR="00CD2A9F" w:rsidRPr="00D20968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», «Основы безопасности жи</w:t>
      </w:r>
      <w:r w:rsidR="00B46F9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знедеятельности» - предметы непосредственного применения, </w:t>
      </w:r>
      <w:r w:rsidR="005B25E3" w:rsidRPr="00D20968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«Иностранный язык», «Математика»,</w:t>
      </w:r>
      <w:r w:rsidR="00B46F95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«Биология», «Физика», «Химия», «Физическая культура», «Индивидуальный проект»</w:t>
      </w:r>
      <w:r w:rsidR="005B25E3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. По всем предметам используютс</w:t>
      </w:r>
      <w:r w:rsidR="00A54784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я федеральные рабочие программы, кроме предмета «</w:t>
      </w:r>
      <w:proofErr w:type="gramStart"/>
      <w:r w:rsidR="00A54784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Индивидуальный проект</w:t>
      </w:r>
      <w:proofErr w:type="gramEnd"/>
      <w:r w:rsidR="00A54784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».</w:t>
      </w:r>
    </w:p>
    <w:p w:rsidR="00C128EB" w:rsidRPr="00C128EB" w:rsidRDefault="00C128EB" w:rsidP="00C128E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8EB">
        <w:rPr>
          <w:rStyle w:val="markedcontent"/>
          <w:rFonts w:asciiTheme="majorBidi" w:hAnsiTheme="majorBidi" w:cstheme="majorBidi"/>
          <w:sz w:val="24"/>
          <w:szCs w:val="24"/>
        </w:rPr>
        <w:t>В 10-11-х классах в 2023-2025гг. по выбору обучающихся  введены учебные курсы:</w:t>
      </w:r>
    </w:p>
    <w:p w:rsidR="00C128EB" w:rsidRPr="00C128EB" w:rsidRDefault="00C128EB" w:rsidP="00C128EB">
      <w:pPr>
        <w:pStyle w:val="a3"/>
        <w:numPr>
          <w:ilvl w:val="0"/>
          <w:numId w:val="52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8EB">
        <w:rPr>
          <w:rStyle w:val="markedcontent"/>
          <w:rFonts w:asciiTheme="majorBidi" w:hAnsiTheme="majorBidi" w:cstheme="majorBidi"/>
          <w:sz w:val="24"/>
          <w:szCs w:val="24"/>
        </w:rPr>
        <w:t>«Информационная безопасность» -1 час  в неделю (10 -11 класс).</w:t>
      </w:r>
    </w:p>
    <w:p w:rsidR="00C128EB" w:rsidRPr="00C128EB" w:rsidRDefault="00C128EB" w:rsidP="00C128EB">
      <w:pPr>
        <w:pStyle w:val="a3"/>
        <w:numPr>
          <w:ilvl w:val="0"/>
          <w:numId w:val="52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8EB">
        <w:rPr>
          <w:rStyle w:val="markedcontent"/>
          <w:rFonts w:asciiTheme="majorBidi" w:hAnsiTheme="majorBidi" w:cstheme="majorBidi"/>
          <w:sz w:val="24"/>
          <w:szCs w:val="24"/>
        </w:rPr>
        <w:t>«Практикум по решению математических задач» – 1 час в неделю (10 -11 класс)</w:t>
      </w:r>
    </w:p>
    <w:p w:rsidR="00C128EB" w:rsidRPr="00C128EB" w:rsidRDefault="00C128EB" w:rsidP="00C128EB">
      <w:pPr>
        <w:pStyle w:val="a3"/>
        <w:numPr>
          <w:ilvl w:val="0"/>
          <w:numId w:val="52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8EB">
        <w:rPr>
          <w:rStyle w:val="markedcontent"/>
          <w:rFonts w:asciiTheme="majorBidi" w:hAnsiTheme="majorBidi" w:cstheme="majorBidi"/>
          <w:sz w:val="24"/>
          <w:szCs w:val="24"/>
        </w:rPr>
        <w:t>«Основы финансовой грамотности. Финансовая культура» – 1 час в неделю (10 -11класс).</w:t>
      </w:r>
    </w:p>
    <w:p w:rsidR="00C128EB" w:rsidRDefault="00C128EB" w:rsidP="00C128EB">
      <w:pPr>
        <w:pStyle w:val="a3"/>
        <w:numPr>
          <w:ilvl w:val="0"/>
          <w:numId w:val="52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8EB">
        <w:rPr>
          <w:rStyle w:val="markedcontent"/>
          <w:rFonts w:asciiTheme="majorBidi" w:hAnsiTheme="majorBidi" w:cstheme="majorBidi"/>
          <w:sz w:val="24"/>
          <w:szCs w:val="24"/>
        </w:rPr>
        <w:t>«Общественные науки. Основы налоговой грамотности» - 1 час в неделю (11 класс).</w:t>
      </w:r>
    </w:p>
    <w:p w:rsidR="00C128EB" w:rsidRDefault="00C128EB" w:rsidP="00C128EB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28EB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C128EB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C128EB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</w:t>
      </w:r>
    </w:p>
    <w:p w:rsidR="00550213" w:rsidRPr="00A4495B" w:rsidRDefault="00A4495B" w:rsidP="00A4495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4495B">
        <w:rPr>
          <w:rFonts w:ascii="Times New Roman" w:hAnsi="Times New Roman" w:cs="Times New Roman"/>
          <w:sz w:val="24"/>
          <w:szCs w:val="24"/>
        </w:rPr>
        <w:t>При этом в 2023/24 учебном</w:t>
      </w:r>
      <w:r>
        <w:rPr>
          <w:rFonts w:ascii="Times New Roman" w:hAnsi="Times New Roman" w:cs="Times New Roman"/>
          <w:sz w:val="24"/>
          <w:szCs w:val="24"/>
        </w:rPr>
        <w:t xml:space="preserve"> году 11 классы школы продолжают </w:t>
      </w:r>
      <w:proofErr w:type="gramStart"/>
      <w:r w:rsidRPr="00A4495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4495B">
        <w:rPr>
          <w:rFonts w:ascii="Times New Roman" w:hAnsi="Times New Roman" w:cs="Times New Roman"/>
          <w:sz w:val="24"/>
          <w:szCs w:val="24"/>
        </w:rPr>
        <w:t xml:space="preserve"> учебным планам, соответствующим ФГОС среднего общего образования до вступления в силу изменений 2022 года. При </w:t>
      </w:r>
      <w:r>
        <w:rPr>
          <w:rFonts w:ascii="Times New Roman" w:hAnsi="Times New Roman" w:cs="Times New Roman"/>
          <w:sz w:val="24"/>
          <w:szCs w:val="24"/>
        </w:rPr>
        <w:t>этом ОО привела</w:t>
      </w:r>
      <w:r w:rsidRPr="00A4495B">
        <w:rPr>
          <w:rFonts w:ascii="Times New Roman" w:hAnsi="Times New Roman" w:cs="Times New Roman"/>
          <w:sz w:val="24"/>
          <w:szCs w:val="24"/>
        </w:rPr>
        <w:t xml:space="preserve"> в соответствие с федеральной образовательной программой среднего обще</w:t>
      </w:r>
      <w:r>
        <w:rPr>
          <w:rFonts w:ascii="Times New Roman" w:hAnsi="Times New Roman" w:cs="Times New Roman"/>
          <w:sz w:val="24"/>
          <w:szCs w:val="24"/>
        </w:rPr>
        <w:t>го образования</w:t>
      </w:r>
      <w:r w:rsidRPr="00A4495B">
        <w:rPr>
          <w:rFonts w:ascii="Times New Roman" w:hAnsi="Times New Roman" w:cs="Times New Roman"/>
          <w:sz w:val="24"/>
          <w:szCs w:val="24"/>
        </w:rPr>
        <w:t xml:space="preserve"> рабочие программы по учебным предметам, включенным в учебный план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44C" w:rsidRPr="000C1C3E" w:rsidRDefault="00FB344C" w:rsidP="00A44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highlight w:val="yellow"/>
          <w:lang w:eastAsia="hi-IN" w:bidi="hi-IN"/>
        </w:rPr>
      </w:pPr>
    </w:p>
    <w:p w:rsidR="00B17E3F" w:rsidRPr="0070303D" w:rsidRDefault="00B17E3F" w:rsidP="00E670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70303D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6.Результаты образовательной деятельности</w:t>
      </w:r>
    </w:p>
    <w:p w:rsidR="00B17E3F" w:rsidRPr="0070303D" w:rsidRDefault="00B17E3F" w:rsidP="00B17E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lang w:eastAsia="hi-IN" w:bidi="hi-IN"/>
        </w:rPr>
      </w:pPr>
      <w:r w:rsidRPr="0070303D">
        <w:rPr>
          <w:rFonts w:ascii="Times New Roman" w:eastAsia="Times New Roman" w:hAnsi="Times New Roman" w:cs="Times New Roman"/>
          <w:color w:val="000000"/>
          <w:kern w:val="1"/>
          <w:position w:val="-1"/>
          <w:lang w:eastAsia="hi-IN" w:bidi="hi-IN"/>
        </w:rPr>
        <w:t>Анализ контроля успеваемости учащихся  ГОУ ЯО «Ярославская общеобразовательная школа»  за три учебных года (в процентах)</w:t>
      </w:r>
    </w:p>
    <w:p w:rsidR="00E670EB" w:rsidRPr="0070303D" w:rsidRDefault="00E670EB" w:rsidP="00B17E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lang w:eastAsia="hi-IN" w:bidi="hi-IN"/>
        </w:rPr>
      </w:pPr>
    </w:p>
    <w:p w:rsidR="00E670EB" w:rsidRPr="0070303D" w:rsidRDefault="00E670EB" w:rsidP="00B17E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lang w:eastAsia="hi-IN" w:bidi="hi-IN"/>
        </w:rPr>
      </w:pPr>
    </w:p>
    <w:tbl>
      <w:tblPr>
        <w:tblW w:w="10447" w:type="dxa"/>
        <w:tblInd w:w="-956" w:type="dxa"/>
        <w:tblLayout w:type="fixed"/>
        <w:tblLook w:val="0000"/>
      </w:tblPr>
      <w:tblGrid>
        <w:gridCol w:w="748"/>
        <w:gridCol w:w="567"/>
        <w:gridCol w:w="567"/>
        <w:gridCol w:w="739"/>
        <w:gridCol w:w="537"/>
        <w:gridCol w:w="567"/>
        <w:gridCol w:w="567"/>
        <w:gridCol w:w="739"/>
        <w:gridCol w:w="708"/>
        <w:gridCol w:w="709"/>
        <w:gridCol w:w="679"/>
        <w:gridCol w:w="567"/>
        <w:gridCol w:w="567"/>
        <w:gridCol w:w="709"/>
        <w:gridCol w:w="708"/>
        <w:gridCol w:w="769"/>
      </w:tblGrid>
      <w:tr w:rsidR="00B17E3F" w:rsidRPr="0070303D" w:rsidTr="00B17E3F">
        <w:trPr>
          <w:trHeight w:val="2871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уровень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Всего обучающихся</w:t>
            </w:r>
          </w:p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(на конец года)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Окончили год на «5»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Окончили год на «4» и «5»</w:t>
            </w:r>
            <w:r w:rsidR="00D81CF2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 xml:space="preserve"> (%)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Оставлены на повторный курс обучения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Условный перевод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Всего обучающихся (на конец года)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Окончили год на 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Окончили год на «4» и 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Оставлены на повторный курс обучения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Условный перевод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Всего обучающихся (</w:t>
            </w: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u w:val="single"/>
                <w:lang w:eastAsia="hi-IN" w:bidi="hi-IN"/>
              </w:rPr>
              <w:t>на конец года</w:t>
            </w: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Окончили год на 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Окончили год на «4» и «5»</w:t>
            </w:r>
            <w:r w:rsidR="00D81CF2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(%)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Оставлены на повторный курс обучения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right="11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Условный перевод</w:t>
            </w:r>
          </w:p>
        </w:tc>
      </w:tr>
      <w:tr w:rsidR="00B17E3F" w:rsidRPr="0070303D" w:rsidTr="00B17E3F">
        <w:trPr>
          <w:trHeight w:val="431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7E3F" w:rsidRPr="0070303D" w:rsidRDefault="0070303D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2020</w:t>
            </w:r>
            <w:r w:rsidR="00B17E3F" w:rsidRPr="0070303D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17E3F" w:rsidRPr="0070303D" w:rsidRDefault="0070303D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2021</w:t>
            </w:r>
            <w:r w:rsidR="00B17E3F" w:rsidRPr="0070303D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7E3F" w:rsidRPr="0070303D" w:rsidRDefault="00B17E3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E3F" w:rsidRPr="0070303D" w:rsidRDefault="0070303D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2022</w:t>
            </w:r>
            <w:r w:rsidR="00B17E3F" w:rsidRPr="0070303D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3</w:t>
            </w:r>
          </w:p>
        </w:tc>
      </w:tr>
      <w:tr w:rsidR="0046572F" w:rsidRPr="0070303D" w:rsidTr="00B17E3F">
        <w:trPr>
          <w:trHeight w:val="51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lastRenderedPageBreak/>
              <w:t>ООО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70303D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70303D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8,3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70303D" w:rsidP="009E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70303D" w:rsidP="009E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16133D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D81CF2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</w:tr>
      <w:tr w:rsidR="0046572F" w:rsidRPr="0070303D" w:rsidTr="00B17E3F">
        <w:trPr>
          <w:trHeight w:val="51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СОО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70303D" w:rsidP="00471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1,4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70303D" w:rsidP="009E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148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70303D" w:rsidP="009E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16133D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D81CF2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  <w:r w:rsidR="00D26492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</w:tr>
      <w:tr w:rsidR="0046572F" w:rsidRPr="0070303D" w:rsidTr="00B17E3F">
        <w:trPr>
          <w:trHeight w:val="51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70303D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70303D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2,4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70303D" w:rsidP="009E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171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70303D" w:rsidP="009E0F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16133D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D81CF2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  <w:t>0</w:t>
            </w:r>
            <w:r w:rsidR="00D26492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  <w:t>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72F" w:rsidRPr="0070303D" w:rsidRDefault="0046572F" w:rsidP="00B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70303D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  <w:t>0</w:t>
            </w:r>
          </w:p>
        </w:tc>
      </w:tr>
    </w:tbl>
    <w:p w:rsidR="00063529" w:rsidRDefault="00063529" w:rsidP="00063529">
      <w:pPr>
        <w:pStyle w:val="a7"/>
        <w:ind w:left="-426" w:right="283"/>
        <w:rPr>
          <w:sz w:val="24"/>
          <w:szCs w:val="24"/>
        </w:rPr>
      </w:pPr>
    </w:p>
    <w:p w:rsidR="001C352F" w:rsidRPr="0070303D" w:rsidRDefault="001C352F" w:rsidP="00CD21FB">
      <w:pPr>
        <w:pStyle w:val="a7"/>
        <w:ind w:left="0"/>
        <w:rPr>
          <w:sz w:val="24"/>
          <w:szCs w:val="24"/>
        </w:rPr>
      </w:pPr>
      <w:r w:rsidRPr="0070303D">
        <w:rPr>
          <w:sz w:val="24"/>
          <w:szCs w:val="24"/>
        </w:rPr>
        <w:t>Анализ качества знаний показывает, что оно сохраняется на низком уровне. При этом качество знаний, как правило, ниже показателей других образовательных организаций.</w:t>
      </w:r>
      <w:r w:rsidR="00A943D4" w:rsidRPr="0070303D">
        <w:rPr>
          <w:sz w:val="24"/>
          <w:szCs w:val="24"/>
        </w:rPr>
        <w:t>Отметим, что образовательное учреждение при исправительной колонии,контингентом которого являются осуждённые, не может конкурировать с дневными школами по показателям качества знаний в силу специфики контингента. Поэтому мы можем сравнивать результат обучения только по отношению к своим же результатам предыдущих лет. Ана</w:t>
      </w:r>
      <w:r w:rsidR="00A54784">
        <w:rPr>
          <w:sz w:val="24"/>
          <w:szCs w:val="24"/>
        </w:rPr>
        <w:t xml:space="preserve">лиз показал, что в </w:t>
      </w:r>
      <w:r w:rsidR="00D81CF2">
        <w:rPr>
          <w:sz w:val="24"/>
          <w:szCs w:val="24"/>
        </w:rPr>
        <w:t xml:space="preserve">2023 году  наблюдается снижение качества знаний. </w:t>
      </w:r>
      <w:r w:rsidR="00D26492">
        <w:rPr>
          <w:sz w:val="24"/>
          <w:szCs w:val="24"/>
        </w:rPr>
        <w:t xml:space="preserve"> Качество знаний учащихся остается стабильно низким.</w:t>
      </w:r>
    </w:p>
    <w:p w:rsidR="00D81CF2" w:rsidRPr="0070303D" w:rsidRDefault="001C352F" w:rsidP="00CD21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24"/>
          <w:szCs w:val="24"/>
        </w:rPr>
      </w:pPr>
      <w:r w:rsidRPr="0070303D">
        <w:rPr>
          <w:rFonts w:ascii="Times New Roman" w:eastAsia="Times New Roman" w:hAnsi="Times New Roman" w:cs="Times New Roman"/>
          <w:sz w:val="24"/>
          <w:szCs w:val="24"/>
        </w:rPr>
        <w:t>Причинами этого являются факторы, связанные с большим количеством пропусков обучающимися учебных занятий по болезни, по производственной необходимости, совмещением обучения в школе и ПУ №8</w:t>
      </w:r>
      <w:r w:rsidR="00336F49" w:rsidRPr="0070303D">
        <w:rPr>
          <w:rFonts w:ascii="Times New Roman" w:eastAsia="Times New Roman" w:hAnsi="Times New Roman" w:cs="Times New Roman"/>
          <w:sz w:val="24"/>
          <w:szCs w:val="24"/>
        </w:rPr>
        <w:t>8, ПУ №</w:t>
      </w:r>
      <w:r w:rsidRPr="0070303D">
        <w:rPr>
          <w:rFonts w:ascii="Times New Roman" w:eastAsia="Times New Roman" w:hAnsi="Times New Roman" w:cs="Times New Roman"/>
          <w:sz w:val="24"/>
          <w:szCs w:val="24"/>
        </w:rPr>
        <w:t xml:space="preserve">89, большим движением контингента. </w:t>
      </w:r>
    </w:p>
    <w:p w:rsidR="00335B4A" w:rsidRDefault="00A4317B" w:rsidP="0055021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 xml:space="preserve">Важным фактором объективности полученных данных является их подтверждение результатами внешней экспертизы: Всероссийскими проверочными работами на уровне основного общего образования (ВПР), ГИА на уровне основного и среднего общего образования. </w:t>
      </w:r>
    </w:p>
    <w:p w:rsidR="00550213" w:rsidRDefault="00335B4A" w:rsidP="0055021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335B4A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            В течение 2022-2023 учебного года</w:t>
      </w: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велась </w:t>
      </w:r>
      <w:r w:rsidR="00472764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целенаправленная, </w:t>
      </w: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планомерная</w:t>
      </w:r>
      <w:r w:rsidR="00472764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, систематическая </w:t>
      </w: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работа по подготовке </w:t>
      </w:r>
      <w:proofErr w:type="gramStart"/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к</w:t>
      </w:r>
      <w:proofErr w:type="gramEnd"/>
      <w:r w:rsidR="00472764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учащихся </w:t>
      </w: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ГИА </w:t>
      </w:r>
      <w:r w:rsidR="00472764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-9, ГИА-11. В соответствии с нормативными документами были разработаны «Дорожные карты» по подготовке к ГИА-9, ГИА-11. Учителя – предметники уделяли большое внимание большое внимание разбору КИМ ГВЭ на уроках, элективных курсах, индивидуальных занятиях. Проведены </w:t>
      </w:r>
      <w:proofErr w:type="spellStart"/>
      <w:r w:rsidR="00472764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внутришкольные</w:t>
      </w:r>
      <w:proofErr w:type="spellEnd"/>
      <w:r w:rsidR="00472764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тренировочные работы по русскому языку и математике в 9,11-х классах, по предметам по выбору в 9-х классах. Учителя- предметники своевременно проводили анализ работ, работали над устранением пробелов в знаниях учащихся.</w:t>
      </w:r>
    </w:p>
    <w:p w:rsidR="00882C01" w:rsidRDefault="00472764" w:rsidP="0055021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В течение года проводилось регулярно информирование педагогических работников и учащихся выпускных классов по вопросам подготовки к ГИА: перечнем нормативных документов,</w:t>
      </w:r>
      <w:r w:rsidR="00882C01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методическими рекомендациями по организации деятельности  учащихся во время подготовки к ГИА и во время проведения ГИА. Данная работа нашла отражение в системе </w:t>
      </w:r>
      <w:proofErr w:type="gramStart"/>
      <w:r w:rsidR="00882C01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инструктажей</w:t>
      </w:r>
      <w:proofErr w:type="gramEnd"/>
      <w:r w:rsidR="00882C01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которые были проведены для учащихся во время классных собраний.</w:t>
      </w:r>
    </w:p>
    <w:p w:rsidR="00472764" w:rsidRPr="00335B4A" w:rsidRDefault="00882C01" w:rsidP="0055021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           Вопрос подготовки к ГИА учащихся 9,11-х классов находился на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контроле. Просматривалась работа с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КИМами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, бланками, посещаемость учебных занятий, организация подготовки к ГИА на уроках, во время индивидуальных занятий.</w:t>
      </w:r>
    </w:p>
    <w:p w:rsidR="00241799" w:rsidRPr="00E443A9" w:rsidRDefault="00E443A9" w:rsidP="00550213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70303D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В 2022-2023</w:t>
      </w:r>
      <w:r w:rsidR="00241799" w:rsidRPr="0070303D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учебном году государственная итоговая аттестация по</w:t>
      </w:r>
      <w:r w:rsidR="00241799" w:rsidRPr="00E443A9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программам основного общего образования проводилась по двум обязательным учебным предметам – русский язык и математика. </w:t>
      </w:r>
    </w:p>
    <w:p w:rsidR="00AA5BDC" w:rsidRPr="00E90B32" w:rsidRDefault="00E90B32" w:rsidP="00E90B3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Результаты</w:t>
      </w:r>
      <w:r w:rsidR="00AA5BDC" w:rsidRPr="00E443A9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 xml:space="preserve">участии выпускников 9 классов </w:t>
      </w:r>
    </w:p>
    <w:p w:rsidR="00AA5BDC" w:rsidRPr="00E443A9" w:rsidRDefault="00AA5BDC" w:rsidP="00AA5BD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  <w:r w:rsidRPr="00E443A9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в государственной итоговой аттестации в форме ГВЭ</w:t>
      </w:r>
      <w:r w:rsidR="00E90B32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 xml:space="preserve"> по русскому языку и математике</w:t>
      </w:r>
    </w:p>
    <w:p w:rsidR="00AA5BDC" w:rsidRDefault="00AA5BDC" w:rsidP="00E90B3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</w:p>
    <w:p w:rsidR="00D81CF2" w:rsidRPr="00E443A9" w:rsidRDefault="00D81CF2" w:rsidP="00AA5BD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</w:p>
    <w:tbl>
      <w:tblPr>
        <w:tblW w:w="10598" w:type="dxa"/>
        <w:tblInd w:w="-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992"/>
        <w:gridCol w:w="1315"/>
        <w:gridCol w:w="1520"/>
        <w:gridCol w:w="1276"/>
        <w:gridCol w:w="1701"/>
        <w:gridCol w:w="1276"/>
        <w:gridCol w:w="992"/>
      </w:tblGrid>
      <w:tr w:rsidR="00AA5BDC" w:rsidRPr="00E443A9" w:rsidTr="00171EBE">
        <w:trPr>
          <w:trHeight w:val="1826"/>
        </w:trPr>
        <w:tc>
          <w:tcPr>
            <w:tcW w:w="1526" w:type="dxa"/>
            <w:vAlign w:val="center"/>
          </w:tcPr>
          <w:p w:rsidR="00AA5BDC" w:rsidRPr="00E443A9" w:rsidRDefault="00AA5BDC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AA5BDC" w:rsidRPr="00E443A9" w:rsidRDefault="00AA5BDC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Учебный год</w:t>
            </w:r>
          </w:p>
        </w:tc>
        <w:tc>
          <w:tcPr>
            <w:tcW w:w="1315" w:type="dxa"/>
            <w:vAlign w:val="center"/>
          </w:tcPr>
          <w:p w:rsidR="00AA5BDC" w:rsidRPr="00E443A9" w:rsidRDefault="00AA5BDC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Кол-во респондентов</w:t>
            </w:r>
          </w:p>
        </w:tc>
        <w:tc>
          <w:tcPr>
            <w:tcW w:w="1520" w:type="dxa"/>
            <w:vAlign w:val="center"/>
          </w:tcPr>
          <w:p w:rsidR="00AA5BDC" w:rsidRPr="00E443A9" w:rsidRDefault="00AA5BDC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proofErr w:type="spellStart"/>
            <w:r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Справляемость</w:t>
            </w:r>
            <w:proofErr w:type="spellEnd"/>
            <w:r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, %</w:t>
            </w:r>
          </w:p>
          <w:p w:rsidR="00AA5BDC" w:rsidRPr="00E443A9" w:rsidRDefault="00AA5BDC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школа</w:t>
            </w:r>
          </w:p>
          <w:p w:rsidR="00AA5BDC" w:rsidRPr="00E443A9" w:rsidRDefault="00AA5BDC" w:rsidP="00585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AA5BDC" w:rsidRPr="00E443A9" w:rsidRDefault="00AA5BDC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Успешность, %</w:t>
            </w:r>
          </w:p>
          <w:p w:rsidR="00AA5BDC" w:rsidRPr="00E443A9" w:rsidRDefault="00AA5BDC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школа</w:t>
            </w:r>
          </w:p>
          <w:p w:rsidR="00AA5BDC" w:rsidRPr="00E443A9" w:rsidRDefault="00AA5BDC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:rsidR="00AA5BDC" w:rsidRPr="00E443A9" w:rsidRDefault="00AA5BDC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Количество участников, показавших отличный результат («5»)</w:t>
            </w:r>
            <w:r w:rsidR="00241799"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,%</w:t>
            </w:r>
          </w:p>
        </w:tc>
        <w:tc>
          <w:tcPr>
            <w:tcW w:w="1276" w:type="dxa"/>
            <w:vAlign w:val="center"/>
          </w:tcPr>
          <w:p w:rsidR="00AA5BDC" w:rsidRPr="00E443A9" w:rsidRDefault="00AA5BDC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Средний балл, %</w:t>
            </w:r>
          </w:p>
          <w:p w:rsidR="00AA5BDC" w:rsidRPr="00E443A9" w:rsidRDefault="00AA5BDC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школа</w:t>
            </w:r>
          </w:p>
          <w:p w:rsidR="00AA5BDC" w:rsidRPr="00E443A9" w:rsidRDefault="00AA5BDC" w:rsidP="00585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AA5BDC" w:rsidRPr="00E443A9" w:rsidRDefault="00AA5BDC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Соответствие годовой и экзаменационной отметок, %</w:t>
            </w:r>
          </w:p>
        </w:tc>
      </w:tr>
      <w:tr w:rsidR="00E443A9" w:rsidRPr="00E443A9" w:rsidTr="00171EBE">
        <w:trPr>
          <w:trHeight w:val="659"/>
        </w:trPr>
        <w:tc>
          <w:tcPr>
            <w:tcW w:w="1526" w:type="dxa"/>
            <w:vMerge w:val="restart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lastRenderedPageBreak/>
              <w:t>Математика</w:t>
            </w:r>
          </w:p>
        </w:tc>
        <w:tc>
          <w:tcPr>
            <w:tcW w:w="992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2020-2021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</w:tr>
      <w:tr w:rsidR="00E443A9" w:rsidRPr="00E443A9" w:rsidTr="00171EBE">
        <w:trPr>
          <w:trHeight w:val="659"/>
        </w:trPr>
        <w:tc>
          <w:tcPr>
            <w:tcW w:w="1526" w:type="dxa"/>
            <w:vMerge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2021-2022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</w:tr>
      <w:tr w:rsidR="00E443A9" w:rsidRPr="00E443A9" w:rsidTr="00171EBE">
        <w:trPr>
          <w:trHeight w:val="659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2022-2023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</w:tr>
      <w:tr w:rsidR="00E443A9" w:rsidRPr="00E443A9" w:rsidTr="00171EBE">
        <w:trPr>
          <w:trHeight w:val="659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E443A9" w:rsidRPr="00E443A9" w:rsidRDefault="00E443A9" w:rsidP="00AA5BDC">
            <w:pPr>
              <w:widowControl w:val="0"/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2020-2021</w:t>
            </w:r>
          </w:p>
        </w:tc>
        <w:tc>
          <w:tcPr>
            <w:tcW w:w="1315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520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33,3</w:t>
            </w:r>
          </w:p>
        </w:tc>
      </w:tr>
      <w:tr w:rsidR="00E443A9" w:rsidRPr="00E443A9" w:rsidTr="00171EBE">
        <w:trPr>
          <w:trHeight w:val="659"/>
        </w:trPr>
        <w:tc>
          <w:tcPr>
            <w:tcW w:w="1526" w:type="dxa"/>
            <w:vMerge/>
            <w:vAlign w:val="center"/>
          </w:tcPr>
          <w:p w:rsidR="00E443A9" w:rsidRPr="00E443A9" w:rsidRDefault="00E443A9" w:rsidP="00AA5BDC">
            <w:pPr>
              <w:widowControl w:val="0"/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2021-2022</w:t>
            </w:r>
          </w:p>
        </w:tc>
        <w:tc>
          <w:tcPr>
            <w:tcW w:w="1315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520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3,5</w:t>
            </w:r>
          </w:p>
        </w:tc>
        <w:tc>
          <w:tcPr>
            <w:tcW w:w="992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E443A9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45,4</w:t>
            </w:r>
          </w:p>
        </w:tc>
      </w:tr>
      <w:tr w:rsidR="00E443A9" w:rsidRPr="00E443A9" w:rsidTr="00171EBE">
        <w:trPr>
          <w:trHeight w:val="659"/>
        </w:trPr>
        <w:tc>
          <w:tcPr>
            <w:tcW w:w="1526" w:type="dxa"/>
            <w:vMerge/>
            <w:vAlign w:val="center"/>
          </w:tcPr>
          <w:p w:rsidR="00E443A9" w:rsidRPr="00E443A9" w:rsidRDefault="00E443A9" w:rsidP="00AA5BDC">
            <w:pPr>
              <w:widowControl w:val="0"/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2022-2023</w:t>
            </w:r>
          </w:p>
        </w:tc>
        <w:tc>
          <w:tcPr>
            <w:tcW w:w="1315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520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2/14</w:t>
            </w:r>
          </w:p>
        </w:tc>
        <w:tc>
          <w:tcPr>
            <w:tcW w:w="1276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vAlign w:val="center"/>
          </w:tcPr>
          <w:p w:rsidR="00E443A9" w:rsidRPr="00E443A9" w:rsidRDefault="00E443A9" w:rsidP="00AA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35,7</w:t>
            </w:r>
          </w:p>
        </w:tc>
      </w:tr>
    </w:tbl>
    <w:p w:rsidR="00373013" w:rsidRDefault="00373013" w:rsidP="0024179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</w:p>
    <w:p w:rsidR="005F1189" w:rsidRDefault="005F1189" w:rsidP="005F118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учащийся 9-го класса не принимал участие в ГИА ввиду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пределы исправительного учреждения.</w:t>
      </w:r>
    </w:p>
    <w:p w:rsidR="005F1189" w:rsidRDefault="005F1189" w:rsidP="005F118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F1189" w:rsidRPr="00E443A9" w:rsidRDefault="005F1189" w:rsidP="005F118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</w:p>
    <w:p w:rsidR="00241799" w:rsidRPr="00E90B32" w:rsidRDefault="00E90B32" w:rsidP="00E90B3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Результаты  участия</w:t>
      </w:r>
      <w:r w:rsidR="00241799" w:rsidRPr="00465654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 xml:space="preserve"> выпускников 9 классов</w:t>
      </w:r>
    </w:p>
    <w:p w:rsidR="00336F49" w:rsidRPr="00465654" w:rsidRDefault="00241799" w:rsidP="00D81CF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  <w:r w:rsidRPr="00465654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в государственной итоговой аттестации в форме ГВЭ по предметам по выбору</w:t>
      </w:r>
    </w:p>
    <w:p w:rsidR="00241799" w:rsidRPr="00465654" w:rsidRDefault="00465654" w:rsidP="00FC73E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-709" w:firstLine="708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В 2022-2023</w:t>
      </w:r>
      <w:r w:rsidR="00241799" w:rsidRPr="00465654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учебном году учащимися 9-х классов были выбраны в качестве предметов по выбору на государственной итоговой аттестации следующие предметы: география, биология, обществознание. </w:t>
      </w:r>
    </w:p>
    <w:p w:rsidR="00AA5BDC" w:rsidRPr="00465654" w:rsidRDefault="00AA5BDC" w:rsidP="00AA5BDC">
      <w:pPr>
        <w:pBdr>
          <w:top w:val="nil"/>
          <w:left w:val="nil"/>
          <w:bottom w:val="nil"/>
          <w:right w:val="nil"/>
          <w:between w:val="nil"/>
        </w:pBdr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</w:pPr>
    </w:p>
    <w:tbl>
      <w:tblPr>
        <w:tblW w:w="10598" w:type="dxa"/>
        <w:tblInd w:w="-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992"/>
        <w:gridCol w:w="1315"/>
        <w:gridCol w:w="1520"/>
        <w:gridCol w:w="1276"/>
        <w:gridCol w:w="1701"/>
        <w:gridCol w:w="1276"/>
        <w:gridCol w:w="992"/>
      </w:tblGrid>
      <w:tr w:rsidR="00241799" w:rsidRPr="000C1C3E" w:rsidTr="002B3562">
        <w:trPr>
          <w:trHeight w:val="1826"/>
        </w:trPr>
        <w:tc>
          <w:tcPr>
            <w:tcW w:w="1526" w:type="dxa"/>
            <w:vAlign w:val="center"/>
          </w:tcPr>
          <w:p w:rsidR="00241799" w:rsidRPr="00465654" w:rsidRDefault="00241799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241799" w:rsidRPr="00465654" w:rsidRDefault="00241799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Учебный год</w:t>
            </w:r>
          </w:p>
        </w:tc>
        <w:tc>
          <w:tcPr>
            <w:tcW w:w="1315" w:type="dxa"/>
            <w:vAlign w:val="center"/>
          </w:tcPr>
          <w:p w:rsidR="00241799" w:rsidRPr="00465654" w:rsidRDefault="00241799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Кол-во респондентов</w:t>
            </w:r>
          </w:p>
        </w:tc>
        <w:tc>
          <w:tcPr>
            <w:tcW w:w="1520" w:type="dxa"/>
            <w:vAlign w:val="center"/>
          </w:tcPr>
          <w:p w:rsidR="00241799" w:rsidRPr="00465654" w:rsidRDefault="00241799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proofErr w:type="spellStart"/>
            <w:r w:rsidRPr="00465654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Справляемость</w:t>
            </w:r>
            <w:proofErr w:type="spellEnd"/>
            <w:r w:rsidRPr="00465654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, %</w:t>
            </w:r>
          </w:p>
          <w:p w:rsidR="00241799" w:rsidRPr="00465654" w:rsidRDefault="00241799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школа</w:t>
            </w:r>
          </w:p>
          <w:p w:rsidR="00241799" w:rsidRPr="00465654" w:rsidRDefault="00241799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241799" w:rsidRPr="00465654" w:rsidRDefault="00241799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Успешность, %</w:t>
            </w:r>
          </w:p>
          <w:p w:rsidR="00241799" w:rsidRPr="00465654" w:rsidRDefault="00241799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школа</w:t>
            </w:r>
          </w:p>
          <w:p w:rsidR="00241799" w:rsidRPr="00465654" w:rsidRDefault="00241799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:rsidR="00241799" w:rsidRPr="00465654" w:rsidRDefault="00241799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Количество участников, показавших отличный результат («5»),%</w:t>
            </w:r>
          </w:p>
        </w:tc>
        <w:tc>
          <w:tcPr>
            <w:tcW w:w="1276" w:type="dxa"/>
            <w:vAlign w:val="center"/>
          </w:tcPr>
          <w:p w:rsidR="00241799" w:rsidRPr="00465654" w:rsidRDefault="00241799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Средний балл, %</w:t>
            </w:r>
          </w:p>
          <w:p w:rsidR="00241799" w:rsidRPr="00465654" w:rsidRDefault="00241799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школа</w:t>
            </w:r>
          </w:p>
          <w:p w:rsidR="00241799" w:rsidRPr="00465654" w:rsidRDefault="00241799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241799" w:rsidRPr="00465654" w:rsidRDefault="00241799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Соответствие годовой и экзаменационной отметок, %</w:t>
            </w:r>
          </w:p>
        </w:tc>
      </w:tr>
      <w:tr w:rsidR="001C6E18" w:rsidRPr="000C1C3E" w:rsidTr="00A26085">
        <w:trPr>
          <w:trHeight w:val="659"/>
        </w:trPr>
        <w:tc>
          <w:tcPr>
            <w:tcW w:w="1526" w:type="dxa"/>
            <w:vMerge w:val="restart"/>
            <w:vAlign w:val="center"/>
          </w:tcPr>
          <w:p w:rsidR="001C6E18" w:rsidRPr="00B10737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lang w:eastAsia="hi-IN" w:bidi="hi-IN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2020-2021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Предмет учащимися не выбирался</w:t>
            </w:r>
          </w:p>
        </w:tc>
      </w:tr>
      <w:tr w:rsidR="001C6E18" w:rsidRPr="000C1C3E" w:rsidTr="002B3562">
        <w:trPr>
          <w:trHeight w:val="659"/>
        </w:trPr>
        <w:tc>
          <w:tcPr>
            <w:tcW w:w="1526" w:type="dxa"/>
            <w:vMerge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2021-2022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</w:tr>
      <w:tr w:rsidR="001C6E18" w:rsidRPr="000C1C3E" w:rsidTr="002B3562">
        <w:trPr>
          <w:trHeight w:val="659"/>
        </w:trPr>
        <w:tc>
          <w:tcPr>
            <w:tcW w:w="1526" w:type="dxa"/>
            <w:vMerge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2022-2023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6E18" w:rsidRPr="00465654" w:rsidRDefault="001C6E18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</w:tr>
      <w:tr w:rsidR="00465654" w:rsidRPr="000C1C3E" w:rsidTr="002B3562">
        <w:trPr>
          <w:trHeight w:val="659"/>
        </w:trPr>
        <w:tc>
          <w:tcPr>
            <w:tcW w:w="1526" w:type="dxa"/>
            <w:vMerge w:val="restart"/>
            <w:vAlign w:val="center"/>
          </w:tcPr>
          <w:p w:rsidR="00465654" w:rsidRPr="00B10737" w:rsidRDefault="00465654" w:rsidP="00241799">
            <w:pPr>
              <w:widowControl w:val="0"/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kern w:val="1"/>
                <w:position w:val="-1"/>
                <w:lang w:eastAsia="hi-IN" w:bidi="hi-IN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2020-2021</w:t>
            </w:r>
          </w:p>
        </w:tc>
        <w:tc>
          <w:tcPr>
            <w:tcW w:w="1315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520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</w:p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br/>
            </w:r>
          </w:p>
        </w:tc>
        <w:tc>
          <w:tcPr>
            <w:tcW w:w="1276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2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</w:tr>
      <w:tr w:rsidR="00465654" w:rsidRPr="000C1C3E" w:rsidTr="002B3562">
        <w:trPr>
          <w:trHeight w:val="659"/>
        </w:trPr>
        <w:tc>
          <w:tcPr>
            <w:tcW w:w="1526" w:type="dxa"/>
            <w:vMerge/>
            <w:vAlign w:val="center"/>
          </w:tcPr>
          <w:p w:rsidR="00465654" w:rsidRPr="00465654" w:rsidRDefault="00465654" w:rsidP="00241799">
            <w:pPr>
              <w:widowControl w:val="0"/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2021-2022</w:t>
            </w:r>
          </w:p>
        </w:tc>
        <w:tc>
          <w:tcPr>
            <w:tcW w:w="1315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520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2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465654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66,7</w:t>
            </w:r>
          </w:p>
        </w:tc>
      </w:tr>
      <w:tr w:rsidR="00465654" w:rsidRPr="000C1C3E" w:rsidTr="002B3562">
        <w:trPr>
          <w:trHeight w:val="659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465654" w:rsidRPr="00465654" w:rsidRDefault="00465654" w:rsidP="00241799">
            <w:pPr>
              <w:widowControl w:val="0"/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2022- 2023</w:t>
            </w:r>
          </w:p>
        </w:tc>
        <w:tc>
          <w:tcPr>
            <w:tcW w:w="1315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520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2" w:type="dxa"/>
            <w:vAlign w:val="center"/>
          </w:tcPr>
          <w:p w:rsidR="00465654" w:rsidRPr="00465654" w:rsidRDefault="00465654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81,8</w:t>
            </w:r>
          </w:p>
        </w:tc>
      </w:tr>
      <w:tr w:rsidR="00B10737" w:rsidRPr="000C1C3E" w:rsidTr="002B3562">
        <w:trPr>
          <w:trHeight w:val="659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B10737" w:rsidRPr="00B10737" w:rsidRDefault="00B10737" w:rsidP="00241799">
            <w:pPr>
              <w:widowControl w:val="0"/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kern w:val="1"/>
                <w:position w:val="-1"/>
                <w:lang w:eastAsia="hi-IN" w:bidi="hi-IN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2020-2021</w:t>
            </w:r>
          </w:p>
        </w:tc>
        <w:tc>
          <w:tcPr>
            <w:tcW w:w="1315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520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</w:tr>
      <w:tr w:rsidR="00B10737" w:rsidRPr="000C1C3E" w:rsidTr="002B3562">
        <w:trPr>
          <w:trHeight w:val="659"/>
        </w:trPr>
        <w:tc>
          <w:tcPr>
            <w:tcW w:w="1526" w:type="dxa"/>
            <w:vMerge/>
            <w:vAlign w:val="center"/>
          </w:tcPr>
          <w:p w:rsidR="00B10737" w:rsidRPr="00B10737" w:rsidRDefault="00B10737" w:rsidP="00241799">
            <w:pPr>
              <w:widowControl w:val="0"/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2021-2022</w:t>
            </w:r>
          </w:p>
        </w:tc>
        <w:tc>
          <w:tcPr>
            <w:tcW w:w="1315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520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3,5</w:t>
            </w:r>
          </w:p>
        </w:tc>
        <w:tc>
          <w:tcPr>
            <w:tcW w:w="992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B10737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54,5</w:t>
            </w:r>
          </w:p>
        </w:tc>
      </w:tr>
      <w:tr w:rsidR="00B10737" w:rsidRPr="000C1C3E" w:rsidTr="002B3562">
        <w:trPr>
          <w:trHeight w:val="659"/>
        </w:trPr>
        <w:tc>
          <w:tcPr>
            <w:tcW w:w="1526" w:type="dxa"/>
            <w:vMerge/>
            <w:vAlign w:val="center"/>
          </w:tcPr>
          <w:p w:rsidR="00B10737" w:rsidRPr="00B10737" w:rsidRDefault="00B10737" w:rsidP="00241799">
            <w:pPr>
              <w:widowControl w:val="0"/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2022-2023</w:t>
            </w:r>
          </w:p>
        </w:tc>
        <w:tc>
          <w:tcPr>
            <w:tcW w:w="1315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520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2" w:type="dxa"/>
            <w:vAlign w:val="center"/>
          </w:tcPr>
          <w:p w:rsidR="00B10737" w:rsidRPr="00B10737" w:rsidRDefault="00B10737" w:rsidP="0024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84,6</w:t>
            </w:r>
          </w:p>
        </w:tc>
      </w:tr>
    </w:tbl>
    <w:p w:rsidR="00D50126" w:rsidRPr="00E443A9" w:rsidRDefault="00E443A9" w:rsidP="002B356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-567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В 2022-2023</w:t>
      </w:r>
      <w:r w:rsidR="00D50126" w:rsidRPr="00E443A9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учебном году государственная итоговая аттестация по программам среднего общего образования проводилась по двум обязательным учебным предметам – русский язык и математика. </w:t>
      </w:r>
    </w:p>
    <w:p w:rsidR="00D50126" w:rsidRPr="002B3562" w:rsidRDefault="002B3562" w:rsidP="002B356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Результаты участия</w:t>
      </w:r>
      <w:r w:rsidR="00802D4E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 xml:space="preserve"> выпускников 11-х</w:t>
      </w:r>
      <w:r w:rsidR="00D50126" w:rsidRPr="00802D4E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 xml:space="preserve"> классов </w:t>
      </w:r>
    </w:p>
    <w:p w:rsidR="00D50126" w:rsidRPr="00802D4E" w:rsidRDefault="00D50126" w:rsidP="00D5012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  <w:r w:rsidRPr="00802D4E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в государственной итоговой аттестации в форме ГВЭ</w:t>
      </w:r>
      <w:r w:rsidR="002B3562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 xml:space="preserve"> по русскому языку и математике</w:t>
      </w:r>
    </w:p>
    <w:p w:rsidR="00D50126" w:rsidRPr="00802D4E" w:rsidRDefault="00D50126" w:rsidP="002B356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</w:p>
    <w:tbl>
      <w:tblPr>
        <w:tblW w:w="10598" w:type="dxa"/>
        <w:tblInd w:w="-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992"/>
        <w:gridCol w:w="1315"/>
        <w:gridCol w:w="1520"/>
        <w:gridCol w:w="1276"/>
        <w:gridCol w:w="1701"/>
        <w:gridCol w:w="1276"/>
        <w:gridCol w:w="992"/>
      </w:tblGrid>
      <w:tr w:rsidR="00D50126" w:rsidRPr="000C1C3E" w:rsidTr="002B3562">
        <w:trPr>
          <w:trHeight w:val="1826"/>
        </w:trPr>
        <w:tc>
          <w:tcPr>
            <w:tcW w:w="1526" w:type="dxa"/>
            <w:vAlign w:val="center"/>
          </w:tcPr>
          <w:p w:rsidR="00D50126" w:rsidRPr="00802D4E" w:rsidRDefault="00D50126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D50126" w:rsidRPr="00802D4E" w:rsidRDefault="00D50126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Учебный год</w:t>
            </w:r>
          </w:p>
        </w:tc>
        <w:tc>
          <w:tcPr>
            <w:tcW w:w="1315" w:type="dxa"/>
            <w:vAlign w:val="center"/>
          </w:tcPr>
          <w:p w:rsidR="00D50126" w:rsidRPr="00802D4E" w:rsidRDefault="00D50126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Кол-во респондентов</w:t>
            </w:r>
          </w:p>
        </w:tc>
        <w:tc>
          <w:tcPr>
            <w:tcW w:w="1520" w:type="dxa"/>
            <w:vAlign w:val="center"/>
          </w:tcPr>
          <w:p w:rsidR="00D50126" w:rsidRPr="00802D4E" w:rsidRDefault="00D50126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proofErr w:type="spellStart"/>
            <w:r w:rsidRPr="00802D4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Справляемость</w:t>
            </w:r>
            <w:proofErr w:type="spellEnd"/>
            <w:r w:rsidRPr="00802D4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, %</w:t>
            </w:r>
          </w:p>
          <w:p w:rsidR="00D50126" w:rsidRPr="00802D4E" w:rsidRDefault="00D50126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школа</w:t>
            </w:r>
          </w:p>
          <w:p w:rsidR="00D50126" w:rsidRPr="00802D4E" w:rsidRDefault="00D50126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D50126" w:rsidRPr="00802D4E" w:rsidRDefault="00D50126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Успешность, %</w:t>
            </w:r>
          </w:p>
          <w:p w:rsidR="00D50126" w:rsidRPr="00802D4E" w:rsidRDefault="00D50126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школа</w:t>
            </w:r>
          </w:p>
          <w:p w:rsidR="00D50126" w:rsidRPr="00802D4E" w:rsidRDefault="00D50126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:rsidR="00D50126" w:rsidRPr="00802D4E" w:rsidRDefault="00D50126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Количество участников, показавших отличный результат («5»),%</w:t>
            </w:r>
          </w:p>
        </w:tc>
        <w:tc>
          <w:tcPr>
            <w:tcW w:w="1276" w:type="dxa"/>
            <w:vAlign w:val="center"/>
          </w:tcPr>
          <w:p w:rsidR="00D50126" w:rsidRPr="00802D4E" w:rsidRDefault="00D50126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Средний балл, %</w:t>
            </w:r>
          </w:p>
          <w:p w:rsidR="00D50126" w:rsidRPr="00802D4E" w:rsidRDefault="00D50126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школа</w:t>
            </w:r>
          </w:p>
          <w:p w:rsidR="00D50126" w:rsidRPr="00802D4E" w:rsidRDefault="00D50126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D50126" w:rsidRPr="00802D4E" w:rsidRDefault="00D50126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Соответствие годовой и экзаменационной отметок, %</w:t>
            </w:r>
          </w:p>
        </w:tc>
      </w:tr>
      <w:tr w:rsidR="00802D4E" w:rsidRPr="000C1C3E" w:rsidTr="002B3562">
        <w:trPr>
          <w:trHeight w:val="659"/>
        </w:trPr>
        <w:tc>
          <w:tcPr>
            <w:tcW w:w="1526" w:type="dxa"/>
            <w:vMerge w:val="restart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2020-2021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68,7</w:t>
            </w:r>
          </w:p>
        </w:tc>
      </w:tr>
      <w:tr w:rsidR="00802D4E" w:rsidRPr="000C1C3E" w:rsidTr="002B3562">
        <w:trPr>
          <w:trHeight w:val="659"/>
        </w:trPr>
        <w:tc>
          <w:tcPr>
            <w:tcW w:w="1526" w:type="dxa"/>
            <w:vMerge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2021-2022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54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86,3</w:t>
            </w:r>
          </w:p>
        </w:tc>
      </w:tr>
      <w:tr w:rsidR="00802D4E" w:rsidRPr="000C1C3E" w:rsidTr="002B3562">
        <w:trPr>
          <w:trHeight w:val="659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2022-2023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43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93%</w:t>
            </w:r>
          </w:p>
        </w:tc>
      </w:tr>
      <w:tr w:rsidR="00802D4E" w:rsidRPr="000C1C3E" w:rsidTr="002B3562">
        <w:trPr>
          <w:trHeight w:val="659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2020-2021</w:t>
            </w:r>
          </w:p>
        </w:tc>
        <w:tc>
          <w:tcPr>
            <w:tcW w:w="1315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1520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2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78,1</w:t>
            </w:r>
          </w:p>
        </w:tc>
      </w:tr>
      <w:tr w:rsidR="00802D4E" w:rsidRPr="000C1C3E" w:rsidTr="002B3562">
        <w:trPr>
          <w:trHeight w:val="659"/>
        </w:trPr>
        <w:tc>
          <w:tcPr>
            <w:tcW w:w="1526" w:type="dxa"/>
            <w:vMerge/>
            <w:vAlign w:val="center"/>
          </w:tcPr>
          <w:p w:rsidR="00802D4E" w:rsidRPr="00802D4E" w:rsidRDefault="00802D4E" w:rsidP="00955587">
            <w:pPr>
              <w:widowControl w:val="0"/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2021-2022</w:t>
            </w:r>
          </w:p>
        </w:tc>
        <w:tc>
          <w:tcPr>
            <w:tcW w:w="1315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54</w:t>
            </w:r>
          </w:p>
        </w:tc>
        <w:tc>
          <w:tcPr>
            <w:tcW w:w="1520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2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802D4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76,5</w:t>
            </w:r>
          </w:p>
        </w:tc>
      </w:tr>
      <w:tr w:rsidR="00802D4E" w:rsidRPr="000C1C3E" w:rsidTr="002B3562">
        <w:trPr>
          <w:trHeight w:val="659"/>
        </w:trPr>
        <w:tc>
          <w:tcPr>
            <w:tcW w:w="1526" w:type="dxa"/>
            <w:vMerge/>
            <w:vAlign w:val="center"/>
          </w:tcPr>
          <w:p w:rsidR="00802D4E" w:rsidRPr="00802D4E" w:rsidRDefault="00802D4E" w:rsidP="00955587">
            <w:pPr>
              <w:widowControl w:val="0"/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16"/>
                <w:szCs w:val="16"/>
                <w:lang w:eastAsia="hi-IN" w:bidi="hi-IN"/>
              </w:rPr>
              <w:t>2022-2023</w:t>
            </w:r>
          </w:p>
        </w:tc>
        <w:tc>
          <w:tcPr>
            <w:tcW w:w="1315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43</w:t>
            </w:r>
          </w:p>
        </w:tc>
        <w:tc>
          <w:tcPr>
            <w:tcW w:w="1520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276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701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276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vAlign w:val="center"/>
          </w:tcPr>
          <w:p w:rsidR="00802D4E" w:rsidRPr="00802D4E" w:rsidRDefault="00802D4E" w:rsidP="009555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72</w:t>
            </w:r>
          </w:p>
        </w:tc>
      </w:tr>
    </w:tbl>
    <w:p w:rsidR="002B3562" w:rsidRDefault="002B3562" w:rsidP="00DE11B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учащийся 11-го класс</w:t>
      </w:r>
      <w:r w:rsidR="005F118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принимал участие в ГИА ввиду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пределы исправительного учреждения.</w:t>
      </w:r>
    </w:p>
    <w:p w:rsidR="002B3562" w:rsidRDefault="002B3562" w:rsidP="00DE11B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B3562" w:rsidRDefault="00FC73EE" w:rsidP="00DE11B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313DC" w:rsidRPr="00465654">
        <w:rPr>
          <w:rFonts w:ascii="Times New Roman" w:hAnsi="Times New Roman" w:cs="Times New Roman"/>
          <w:sz w:val="24"/>
          <w:szCs w:val="24"/>
        </w:rPr>
        <w:t>аким образом, на протяжении 3-х лет обучающиеся школы демонстрируют стабильные результаты ГИА-9, ГИА-11.</w:t>
      </w:r>
    </w:p>
    <w:p w:rsidR="002B3562" w:rsidRPr="00A26DDC" w:rsidRDefault="002B3562" w:rsidP="00DE11B6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A26DDC">
        <w:rPr>
          <w:rFonts w:ascii="Times New Roman" w:hAnsi="Times New Roman" w:cs="Times New Roman"/>
          <w:sz w:val="24"/>
          <w:szCs w:val="24"/>
        </w:rPr>
        <w:t xml:space="preserve">На основании выше изложенного при организации мероприятий по подготовке к ГИА в 2023-2024 учебном году было предложено: </w:t>
      </w:r>
    </w:p>
    <w:p w:rsidR="002B3562" w:rsidRPr="00A26DDC" w:rsidRDefault="002B3562" w:rsidP="00DE11B6">
      <w:pPr>
        <w:pStyle w:val="a3"/>
        <w:numPr>
          <w:ilvl w:val="0"/>
          <w:numId w:val="57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26DDC">
        <w:rPr>
          <w:rFonts w:ascii="Times New Roman" w:hAnsi="Times New Roman" w:cs="Times New Roman"/>
          <w:sz w:val="24"/>
          <w:szCs w:val="24"/>
        </w:rPr>
        <w:t>Продолжить работу по составлению «Дорожных карт» (плана мероприятий по подготовке к ГИА-9,ГИА-11).</w:t>
      </w:r>
    </w:p>
    <w:p w:rsidR="002B3562" w:rsidRPr="00A26DDC" w:rsidRDefault="002B3562" w:rsidP="00DE11B6">
      <w:pPr>
        <w:pStyle w:val="a3"/>
        <w:numPr>
          <w:ilvl w:val="0"/>
          <w:numId w:val="57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26DDC">
        <w:rPr>
          <w:rFonts w:ascii="Times New Roman" w:hAnsi="Times New Roman" w:cs="Times New Roman"/>
          <w:sz w:val="24"/>
          <w:szCs w:val="24"/>
        </w:rPr>
        <w:t>На заседаниях ШМО проанализировать результаты ГИА 2023 года, разработать план устранения недостатков и обеспечить его реализацию в течение учебного года.</w:t>
      </w:r>
    </w:p>
    <w:p w:rsidR="002B3562" w:rsidRPr="00A26DDC" w:rsidRDefault="002B3562" w:rsidP="00DE11B6">
      <w:pPr>
        <w:pStyle w:val="a3"/>
        <w:numPr>
          <w:ilvl w:val="0"/>
          <w:numId w:val="57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26DDC">
        <w:rPr>
          <w:rFonts w:ascii="Times New Roman" w:hAnsi="Times New Roman" w:cs="Times New Roman"/>
          <w:sz w:val="24"/>
          <w:szCs w:val="24"/>
        </w:rPr>
        <w:t>Обеспечить системный поход в работе с разными категориями обучающихся:</w:t>
      </w:r>
    </w:p>
    <w:p w:rsidR="00DE11B6" w:rsidRDefault="00DE11B6" w:rsidP="00DE11B6">
      <w:pPr>
        <w:pStyle w:val="a3"/>
        <w:spacing w:after="0" w:line="240" w:lineRule="auto"/>
        <w:ind w:left="993" w:hanging="71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5710F">
        <w:rPr>
          <w:rFonts w:ascii="Times New Roman" w:eastAsia="Calibri" w:hAnsi="Times New Roman" w:cs="Times New Roman"/>
          <w:bCs/>
          <w:sz w:val="24"/>
          <w:szCs w:val="24"/>
        </w:rPr>
        <w:t>учащиеся, имеющие до поступления в ГОУ ЯО «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Ярославская общеобразовательная </w:t>
      </w:r>
      <w:r w:rsidRPr="0025710F">
        <w:rPr>
          <w:rFonts w:ascii="Times New Roman" w:eastAsia="Calibri" w:hAnsi="Times New Roman" w:cs="Times New Roman"/>
          <w:bCs/>
          <w:sz w:val="24"/>
          <w:szCs w:val="24"/>
        </w:rPr>
        <w:t>школа» значительные пробелы в базовых знаниях по предмету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E11B6" w:rsidRDefault="00DE11B6" w:rsidP="00DE11B6">
      <w:pPr>
        <w:spacing w:after="0" w:line="240" w:lineRule="auto"/>
        <w:ind w:left="284" w:hanging="71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- </w:t>
      </w:r>
      <w:r w:rsidRPr="0025710F">
        <w:rPr>
          <w:rFonts w:ascii="Times New Roman" w:eastAsia="Calibri" w:hAnsi="Times New Roman" w:cs="Times New Roman"/>
          <w:bCs/>
          <w:sz w:val="24"/>
          <w:szCs w:val="24"/>
        </w:rPr>
        <w:t xml:space="preserve">учащиеся, получающие пробелы в знаниях 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предмету</w:t>
      </w:r>
      <w:r w:rsidRPr="0025710F">
        <w:rPr>
          <w:rFonts w:ascii="Times New Roman" w:eastAsia="Calibri" w:hAnsi="Times New Roman" w:cs="Times New Roman"/>
          <w:bCs/>
          <w:sz w:val="24"/>
          <w:szCs w:val="24"/>
        </w:rPr>
        <w:t xml:space="preserve">  уже в нашей школе по причине длительных пропусков учебных занятий из-за продолжительных болезней и/или систематического пребывания в штрафном изоляторе, совмещения обучения  в школе с трудоустройством в исправительной колонии, затрудненного восприятия объяснения нового материала;</w:t>
      </w:r>
    </w:p>
    <w:p w:rsidR="00DE11B6" w:rsidRDefault="00DE11B6" w:rsidP="00DE11B6">
      <w:pPr>
        <w:spacing w:after="0" w:line="240" w:lineRule="auto"/>
        <w:ind w:left="284" w:hanging="71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-</w:t>
      </w:r>
      <w:r w:rsidRPr="0025710F">
        <w:rPr>
          <w:rFonts w:ascii="Times New Roman" w:eastAsia="Calibri" w:hAnsi="Times New Roman" w:cs="Times New Roman"/>
          <w:bCs/>
          <w:sz w:val="24"/>
          <w:szCs w:val="24"/>
        </w:rPr>
        <w:t>учащиеся, проявляющие ин</w:t>
      </w:r>
      <w:r>
        <w:rPr>
          <w:rFonts w:ascii="Times New Roman" w:eastAsia="Calibri" w:hAnsi="Times New Roman" w:cs="Times New Roman"/>
          <w:bCs/>
          <w:sz w:val="24"/>
          <w:szCs w:val="24"/>
        </w:rPr>
        <w:t>терес к обучению.</w:t>
      </w:r>
    </w:p>
    <w:p w:rsidR="00DE11B6" w:rsidRDefault="00DE11B6" w:rsidP="00DE11B6">
      <w:pPr>
        <w:spacing w:after="0" w:line="240" w:lineRule="auto"/>
        <w:ind w:left="284" w:hanging="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4.    Учителям- предметникам:</w:t>
      </w:r>
    </w:p>
    <w:p w:rsidR="00DE11B6" w:rsidRDefault="00DE11B6" w:rsidP="00DE11B6">
      <w:pPr>
        <w:spacing w:after="0" w:line="240" w:lineRule="auto"/>
        <w:ind w:left="284"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- </w:t>
      </w:r>
      <w:r>
        <w:rPr>
          <w:rFonts w:ascii="Times New Roman" w:hAnsi="Times New Roman" w:cs="Times New Roman"/>
          <w:sz w:val="24"/>
          <w:szCs w:val="24"/>
        </w:rPr>
        <w:t>стимулировать познавательную деятельность учащихся как средства  саморазвития и самореализации личности;</w:t>
      </w:r>
    </w:p>
    <w:p w:rsidR="00DE11B6" w:rsidRDefault="00DE11B6" w:rsidP="00DE11B6">
      <w:pPr>
        <w:spacing w:after="0" w:line="240" w:lineRule="auto"/>
        <w:ind w:left="284" w:hanging="71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использовать дифференциацию и индивидуализацию обучения учащихся;</w:t>
      </w:r>
    </w:p>
    <w:p w:rsidR="00DE11B6" w:rsidRDefault="00DE11B6" w:rsidP="00DE11B6">
      <w:pPr>
        <w:spacing w:after="0" w:line="240" w:lineRule="auto"/>
        <w:ind w:left="284" w:hanging="71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применять формы и методы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обучения по развитию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интеллектуальных способностей учащихся разных категорий.</w:t>
      </w:r>
    </w:p>
    <w:p w:rsidR="00DE11B6" w:rsidRPr="002B3562" w:rsidRDefault="00DE11B6" w:rsidP="00DE11B6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95020" w:rsidRDefault="00F95020" w:rsidP="005502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</w:p>
    <w:p w:rsidR="002C5922" w:rsidRPr="00E443A9" w:rsidRDefault="00E443A9" w:rsidP="004E36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94" w:left="-42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</w:pPr>
      <w:r w:rsidRPr="00FC73EE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Школа  принимала участие в ВПР весной 2023</w:t>
      </w:r>
      <w:r w:rsidR="0081529A" w:rsidRPr="00FC73EE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 xml:space="preserve"> года.</w:t>
      </w:r>
      <w:r w:rsidR="002C5922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У</w:t>
      </w:r>
      <w:r w:rsidR="002C5922" w:rsidRPr="00E443A9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частниками Всеросси</w:t>
      </w:r>
      <w:r w:rsidRPr="00E443A9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йских проверочных работ (ВПР), стали учащиеся   6, 7, 8-х</w:t>
      </w:r>
      <w:r w:rsidR="00336F49" w:rsidRPr="00E443A9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классов</w:t>
      </w:r>
      <w:r w:rsidR="002C5922" w:rsidRPr="00E443A9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школы. </w:t>
      </w:r>
      <w:proofErr w:type="gramStart"/>
      <w:r w:rsidR="00336F49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Были</w:t>
      </w:r>
      <w:r w:rsidR="002C5922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н</w:t>
      </w:r>
      <w:r w:rsidR="0081529A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аписаны проверочные работы по следующим предметам: </w:t>
      </w:r>
      <w:r w:rsidR="002C5922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русский язык, математика, история, биология, география, обществознание, физика, английский язык, химия.</w:t>
      </w:r>
      <w:proofErr w:type="gramEnd"/>
      <w:r w:rsidR="002C5922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Это самая массовая оценочная процедура в едином образовательном пространстве Р</w:t>
      </w:r>
      <w:r w:rsidR="002C5922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shd w:val="clear" w:color="auto" w:fill="FFFFFF"/>
          <w:lang w:eastAsia="hi-IN" w:bidi="hi-IN"/>
        </w:rPr>
        <w:t>оссийской Федерации</w:t>
      </w:r>
      <w:r w:rsidR="002C5922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, проводимая по </w:t>
      </w:r>
      <w:r w:rsidR="002C5922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shd w:val="clear" w:color="auto" w:fill="FFFFFF"/>
          <w:lang w:eastAsia="hi-IN" w:bidi="hi-IN"/>
        </w:rPr>
        <w:t xml:space="preserve">единым контрольно-измерительным материалам и единым критериям оценивания учебных достижений. </w:t>
      </w:r>
      <w:r w:rsidR="002C5922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Напомним, что цел</w:t>
      </w:r>
      <w:r w:rsidR="00336F49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и</w:t>
      </w:r>
      <w:r w:rsidR="002C5922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ВПР:</w:t>
      </w:r>
    </w:p>
    <w:p w:rsidR="002C5922" w:rsidRPr="00E443A9" w:rsidRDefault="002C5922" w:rsidP="004E361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94" w:left="-42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</w:pPr>
      <w:r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стандартами;</w:t>
      </w:r>
    </w:p>
    <w:p w:rsidR="002C5922" w:rsidRPr="00E443A9" w:rsidRDefault="002C5922" w:rsidP="004E361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94" w:left="-42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</w:pPr>
      <w:r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совершенствовани</w:t>
      </w:r>
      <w:r w:rsidR="00336F49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е</w:t>
      </w:r>
      <w:r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преподавания учебных предметов и повышени</w:t>
      </w:r>
      <w:r w:rsidR="00336F49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е</w:t>
      </w:r>
      <w:r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качества образования в образовательной организации.</w:t>
      </w:r>
    </w:p>
    <w:p w:rsidR="00336F49" w:rsidRPr="00246B92" w:rsidRDefault="00E443A9" w:rsidP="004E3612">
      <w:pPr>
        <w:spacing w:after="0" w:line="240" w:lineRule="auto"/>
        <w:ind w:leftChars="-194" w:lef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Весной 2023</w:t>
      </w:r>
      <w:r w:rsidR="0081529A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года  </w:t>
      </w:r>
      <w:proofErr w:type="gramStart"/>
      <w:r w:rsidR="0081529A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обучающие</w:t>
      </w:r>
      <w:r w:rsidR="002C5922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ся</w:t>
      </w:r>
      <w:proofErr w:type="gramEnd"/>
      <w:r w:rsidR="002C5922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6</w:t>
      </w:r>
      <w:r w:rsidR="00075135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>А</w:t>
      </w:r>
      <w:r w:rsidR="005700EE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класса</w:t>
      </w:r>
      <w:r w:rsidR="0081529A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выполняли ВПР</w:t>
      </w:r>
      <w:r w:rsidR="002C5922" w:rsidRPr="00E443A9">
        <w:rPr>
          <w:rFonts w:ascii="Times New Roman" w:eastAsia="Times New Roman" w:hAnsi="Times New Roman" w:cs="Times New Roman"/>
          <w:kern w:val="1"/>
          <w:position w:val="-1"/>
          <w:sz w:val="24"/>
          <w:szCs w:val="24"/>
          <w:lang w:eastAsia="hi-IN" w:bidi="hi-IN"/>
        </w:rPr>
        <w:t xml:space="preserve"> по</w:t>
      </w:r>
      <w:r w:rsidR="005700EE" w:rsidRPr="00E443A9">
        <w:rPr>
          <w:rFonts w:hAnsi="Times New Roman" w:cs="Times New Roman"/>
          <w:sz w:val="24"/>
          <w:szCs w:val="24"/>
        </w:rPr>
        <w:t>учебнымпредметам</w:t>
      </w:r>
      <w:r w:rsidR="005700EE" w:rsidRPr="00E443A9">
        <w:rPr>
          <w:rFonts w:hAnsi="Times New Roman" w:cs="Times New Roman"/>
          <w:sz w:val="24"/>
          <w:szCs w:val="24"/>
        </w:rPr>
        <w:t xml:space="preserve">: </w:t>
      </w:r>
      <w:r w:rsidR="005700EE" w:rsidRPr="00E443A9">
        <w:rPr>
          <w:rFonts w:hAnsi="Times New Roman" w:cs="Times New Roman"/>
          <w:sz w:val="24"/>
          <w:szCs w:val="24"/>
        </w:rPr>
        <w:t>«Русскийязык»</w:t>
      </w:r>
      <w:r w:rsidR="005700EE" w:rsidRPr="00E443A9">
        <w:rPr>
          <w:rFonts w:hAnsi="Times New Roman" w:cs="Times New Roman"/>
          <w:sz w:val="24"/>
          <w:szCs w:val="24"/>
        </w:rPr>
        <w:t xml:space="preserve">, </w:t>
      </w:r>
      <w:r w:rsidR="005700EE" w:rsidRPr="00E443A9">
        <w:rPr>
          <w:rFonts w:hAnsi="Times New Roman" w:cs="Times New Roman"/>
          <w:sz w:val="24"/>
          <w:szCs w:val="24"/>
        </w:rPr>
        <w:t>«Математика»</w:t>
      </w:r>
      <w:r w:rsidR="00246B92">
        <w:rPr>
          <w:rFonts w:hAnsi="Times New Roman" w:cs="Times New Roman"/>
          <w:sz w:val="24"/>
          <w:szCs w:val="24"/>
        </w:rPr>
        <w:t xml:space="preserve">; </w:t>
      </w:r>
      <w:r w:rsidR="00246B92">
        <w:rPr>
          <w:rFonts w:hAnsi="Times New Roman" w:cs="Times New Roman"/>
          <w:sz w:val="24"/>
          <w:szCs w:val="24"/>
        </w:rPr>
        <w:t>«Обществознание»</w:t>
      </w:r>
      <w:r w:rsidR="00246B92">
        <w:rPr>
          <w:rFonts w:hAnsi="Times New Roman" w:cs="Times New Roman"/>
          <w:sz w:val="24"/>
          <w:szCs w:val="24"/>
        </w:rPr>
        <w:t xml:space="preserve">, </w:t>
      </w:r>
      <w:r w:rsidR="005700EE" w:rsidRPr="00E443A9">
        <w:rPr>
          <w:rFonts w:hAnsi="Times New Roman" w:cs="Times New Roman"/>
          <w:sz w:val="24"/>
          <w:szCs w:val="24"/>
        </w:rPr>
        <w:t>«Биология</w:t>
      </w:r>
      <w:proofErr w:type="gramStart"/>
      <w:r w:rsidR="005700EE" w:rsidRPr="00E443A9">
        <w:rPr>
          <w:rFonts w:hAnsi="Times New Roman" w:cs="Times New Roman"/>
          <w:sz w:val="24"/>
          <w:szCs w:val="24"/>
        </w:rPr>
        <w:t>»</w:t>
      </w:r>
      <w:r w:rsidR="00246B92">
        <w:rPr>
          <w:rFonts w:hAnsi="Times New Roman" w:cs="Times New Roman"/>
          <w:sz w:val="24"/>
          <w:szCs w:val="24"/>
        </w:rPr>
        <w:t>н</w:t>
      </w:r>
      <w:proofErr w:type="gramEnd"/>
      <w:r w:rsidR="00246B92">
        <w:rPr>
          <w:rFonts w:hAnsi="Times New Roman" w:cs="Times New Roman"/>
          <w:sz w:val="24"/>
          <w:szCs w:val="24"/>
        </w:rPr>
        <w:t>а</w:t>
      </w:r>
    </w:p>
    <w:p w:rsidR="00336F49" w:rsidRPr="00E443A9" w:rsidRDefault="00075135" w:rsidP="004E3612">
      <w:pPr>
        <w:spacing w:after="0" w:line="240" w:lineRule="auto"/>
        <w:ind w:leftChars="-194" w:lef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7А</w:t>
      </w:r>
      <w:r w:rsidR="005700EE" w:rsidRPr="00E443A9">
        <w:rPr>
          <w:rFonts w:ascii="Times New Roman" w:hAnsi="Times New Roman" w:cs="Times New Roman"/>
          <w:sz w:val="24"/>
          <w:szCs w:val="24"/>
        </w:rPr>
        <w:t xml:space="preserve"> класса выполняли ВПР по учебным предметам: </w:t>
      </w:r>
      <w:r w:rsidR="005700EE" w:rsidRPr="00E443A9">
        <w:rPr>
          <w:rFonts w:ascii="Times New Roman" w:hAnsi="Times New Roman" w:cs="Times New Roman"/>
          <w:color w:val="000000"/>
          <w:sz w:val="24"/>
          <w:szCs w:val="24"/>
        </w:rPr>
        <w:t>«Русский язык», «Математика»</w:t>
      </w:r>
      <w:r>
        <w:rPr>
          <w:rFonts w:ascii="Times New Roman" w:hAnsi="Times New Roman" w:cs="Times New Roman"/>
          <w:color w:val="000000"/>
          <w:sz w:val="24"/>
          <w:szCs w:val="24"/>
        </w:rPr>
        <w:t>, Иностранный язык (английский)</w:t>
      </w:r>
      <w:r w:rsidR="005700EE" w:rsidRPr="00E443A9">
        <w:rPr>
          <w:rFonts w:ascii="Times New Roman" w:hAnsi="Times New Roman" w:cs="Times New Roman"/>
          <w:color w:val="000000"/>
          <w:sz w:val="24"/>
          <w:szCs w:val="24"/>
        </w:rPr>
        <w:t>; «Исто</w:t>
      </w:r>
      <w:r w:rsidR="00F35DBE">
        <w:rPr>
          <w:rFonts w:ascii="Times New Roman" w:hAnsi="Times New Roman" w:cs="Times New Roman"/>
          <w:color w:val="000000"/>
          <w:sz w:val="24"/>
          <w:szCs w:val="24"/>
        </w:rPr>
        <w:t>рия», «Биология</w:t>
      </w:r>
      <w:r w:rsidR="005700EE" w:rsidRPr="00E443A9">
        <w:rPr>
          <w:rFonts w:ascii="Times New Roman" w:hAnsi="Times New Roman" w:cs="Times New Roman"/>
          <w:color w:val="000000"/>
          <w:sz w:val="24"/>
          <w:szCs w:val="24"/>
        </w:rPr>
        <w:t xml:space="preserve">» –  на основе случайного выбора </w:t>
      </w:r>
      <w:proofErr w:type="spellStart"/>
      <w:r w:rsidR="005700EE" w:rsidRPr="00E443A9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="005700EE" w:rsidRPr="00E443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6F49" w:rsidRPr="00E443A9" w:rsidRDefault="00245106" w:rsidP="004E3612">
      <w:pPr>
        <w:spacing w:after="0" w:line="240" w:lineRule="auto"/>
        <w:ind w:leftChars="-194" w:left="-427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443A9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E443A9">
        <w:rPr>
          <w:rFonts w:ascii="Times New Roman" w:hAnsi="Times New Roman" w:cs="Times New Roman"/>
          <w:color w:val="000000"/>
          <w:sz w:val="24"/>
          <w:szCs w:val="24"/>
        </w:rPr>
        <w:t xml:space="preserve"> 8-х классов </w:t>
      </w:r>
      <w:r w:rsidRPr="00E443A9">
        <w:rPr>
          <w:rFonts w:ascii="Times New Roman" w:hAnsi="Times New Roman" w:cs="Times New Roman"/>
          <w:sz w:val="24"/>
          <w:szCs w:val="24"/>
        </w:rPr>
        <w:t xml:space="preserve">выполняли ВПР по учебным предметам: </w:t>
      </w:r>
      <w:proofErr w:type="gramStart"/>
      <w:r w:rsidR="00075135">
        <w:rPr>
          <w:rFonts w:ascii="Times New Roman" w:hAnsi="Times New Roman" w:cs="Times New Roman"/>
          <w:color w:val="000000"/>
          <w:sz w:val="24"/>
          <w:szCs w:val="24"/>
        </w:rPr>
        <w:t xml:space="preserve">«Русский язык», «Математика»; </w:t>
      </w:r>
      <w:r w:rsidRPr="00E443A9">
        <w:rPr>
          <w:rFonts w:ascii="Times New Roman" w:hAnsi="Times New Roman" w:cs="Times New Roman"/>
          <w:color w:val="000000"/>
          <w:sz w:val="24"/>
          <w:szCs w:val="24"/>
        </w:rPr>
        <w:t>«География», «Физика», «Биология»,</w:t>
      </w:r>
      <w:r w:rsidR="00075135">
        <w:rPr>
          <w:rFonts w:ascii="Times New Roman" w:hAnsi="Times New Roman" w:cs="Times New Roman"/>
          <w:color w:val="000000"/>
          <w:sz w:val="24"/>
          <w:szCs w:val="24"/>
        </w:rPr>
        <w:t xml:space="preserve"> «Химия»,</w:t>
      </w:r>
      <w:r w:rsidRPr="00E443A9">
        <w:rPr>
          <w:rFonts w:ascii="Times New Roman" w:hAnsi="Times New Roman" w:cs="Times New Roman"/>
          <w:color w:val="000000"/>
          <w:sz w:val="24"/>
          <w:szCs w:val="24"/>
        </w:rPr>
        <w:t xml:space="preserve"> «История», «Обществознание» – в классах на </w:t>
      </w:r>
      <w:proofErr w:type="spellStart"/>
      <w:r w:rsidRPr="00E443A9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E443A9">
        <w:rPr>
          <w:rFonts w:hAnsi="Times New Roman" w:cs="Times New Roman"/>
          <w:color w:val="000000"/>
          <w:sz w:val="24"/>
          <w:szCs w:val="24"/>
        </w:rPr>
        <w:t>случайноговыбораРособрнадзора</w:t>
      </w:r>
      <w:proofErr w:type="spellEnd"/>
      <w:r w:rsidRPr="00E443A9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245106" w:rsidRPr="0070303D" w:rsidRDefault="00245106" w:rsidP="004E3612">
      <w:pPr>
        <w:spacing w:after="0" w:line="240" w:lineRule="auto"/>
        <w:ind w:leftChars="-194" w:lef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3A9">
        <w:rPr>
          <w:rFonts w:hAnsi="Times New Roman" w:cs="Times New Roman"/>
          <w:color w:val="000000"/>
          <w:sz w:val="24"/>
          <w:szCs w:val="24"/>
        </w:rPr>
        <w:t>Всепредметывовсехклассахпроводилисьвтрадиционнойформе</w:t>
      </w:r>
      <w:r w:rsidRPr="00E443A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443A9">
        <w:rPr>
          <w:rFonts w:hAnsi="Times New Roman" w:cs="Times New Roman"/>
          <w:color w:val="000000"/>
          <w:sz w:val="24"/>
          <w:szCs w:val="24"/>
        </w:rPr>
        <w:t>кромеучебногопредмет</w:t>
      </w:r>
      <w:proofErr w:type="gramStart"/>
      <w:r w:rsidRPr="00E443A9">
        <w:rPr>
          <w:rFonts w:hAnsi="Times New Roman" w:cs="Times New Roman"/>
          <w:color w:val="000000"/>
          <w:sz w:val="24"/>
          <w:szCs w:val="24"/>
        </w:rPr>
        <w:t>а«</w:t>
      </w:r>
      <w:proofErr w:type="gramEnd"/>
      <w:r w:rsidRPr="00E443A9">
        <w:rPr>
          <w:rFonts w:hAnsi="Times New Roman" w:cs="Times New Roman"/>
          <w:color w:val="000000"/>
          <w:sz w:val="24"/>
          <w:szCs w:val="24"/>
        </w:rPr>
        <w:t>Иностранныйязык»в</w:t>
      </w:r>
      <w:r w:rsidR="0070303D" w:rsidRPr="0070303D">
        <w:rPr>
          <w:rFonts w:ascii="Times New Roman" w:hAnsi="Times New Roman" w:cs="Times New Roman"/>
          <w:color w:val="000000"/>
          <w:sz w:val="24"/>
          <w:szCs w:val="24"/>
        </w:rPr>
        <w:t>7А классе</w:t>
      </w:r>
      <w:r w:rsidRPr="007030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5922" w:rsidRPr="00E443A9" w:rsidRDefault="002C5922" w:rsidP="00E670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FF0000"/>
          <w:kern w:val="1"/>
          <w:position w:val="-1"/>
          <w:sz w:val="24"/>
          <w:szCs w:val="24"/>
          <w:lang w:eastAsia="hi-IN" w:bidi="hi-IN"/>
        </w:rPr>
      </w:pPr>
    </w:p>
    <w:p w:rsidR="002C5922" w:rsidRPr="00FC73EE" w:rsidRDefault="002C5922" w:rsidP="002C59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</w:pPr>
      <w:r w:rsidRPr="00FC73EE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>Всероссийские проверочные работы</w:t>
      </w:r>
      <w:r w:rsidR="00FC73EE" w:rsidRPr="00FC73EE">
        <w:rPr>
          <w:rFonts w:ascii="Times New Roman" w:eastAsia="Times New Roman" w:hAnsi="Times New Roman" w:cs="Times New Roman"/>
          <w:b/>
          <w:color w:val="000000"/>
          <w:kern w:val="1"/>
          <w:position w:val="-1"/>
          <w:sz w:val="24"/>
          <w:szCs w:val="24"/>
          <w:lang w:eastAsia="hi-IN" w:bidi="hi-IN"/>
        </w:rPr>
        <w:t xml:space="preserve">  2023 года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1276"/>
        <w:gridCol w:w="1276"/>
        <w:gridCol w:w="1417"/>
        <w:gridCol w:w="1418"/>
        <w:gridCol w:w="1276"/>
      </w:tblGrid>
      <w:tr w:rsidR="00075135" w:rsidRPr="000C1C3E" w:rsidTr="0051030D">
        <w:trPr>
          <w:trHeight w:val="316"/>
        </w:trPr>
        <w:tc>
          <w:tcPr>
            <w:tcW w:w="2376" w:type="dxa"/>
            <w:vAlign w:val="center"/>
          </w:tcPr>
          <w:p w:rsidR="00075135" w:rsidRPr="000C1C3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FC73E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6А</w:t>
            </w:r>
          </w:p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 xml:space="preserve"> класс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7А</w:t>
            </w:r>
          </w:p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417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 xml:space="preserve">8А </w:t>
            </w:r>
          </w:p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418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8Б</w:t>
            </w:r>
          </w:p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 xml:space="preserve"> класс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8З</w:t>
            </w:r>
          </w:p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 xml:space="preserve"> класс</w:t>
            </w:r>
          </w:p>
        </w:tc>
      </w:tr>
      <w:tr w:rsidR="00075135" w:rsidRPr="000C1C3E" w:rsidTr="0051030D">
        <w:trPr>
          <w:trHeight w:val="316"/>
        </w:trPr>
        <w:tc>
          <w:tcPr>
            <w:tcW w:w="23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17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18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</w:tr>
      <w:tr w:rsidR="00075135" w:rsidRPr="000C1C3E" w:rsidTr="0051030D">
        <w:trPr>
          <w:trHeight w:val="316"/>
        </w:trPr>
        <w:tc>
          <w:tcPr>
            <w:tcW w:w="23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17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18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</w:tr>
      <w:tr w:rsidR="00075135" w:rsidRPr="000C1C3E" w:rsidTr="0051030D">
        <w:trPr>
          <w:trHeight w:val="316"/>
        </w:trPr>
        <w:tc>
          <w:tcPr>
            <w:tcW w:w="23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17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</w:tr>
      <w:tr w:rsidR="00075135" w:rsidRPr="000C1C3E" w:rsidTr="0051030D">
        <w:trPr>
          <w:trHeight w:val="324"/>
        </w:trPr>
        <w:tc>
          <w:tcPr>
            <w:tcW w:w="23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17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</w:tr>
      <w:tr w:rsidR="00075135" w:rsidRPr="000C1C3E" w:rsidTr="0051030D">
        <w:trPr>
          <w:trHeight w:val="316"/>
        </w:trPr>
        <w:tc>
          <w:tcPr>
            <w:tcW w:w="23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</w:tr>
      <w:tr w:rsidR="00075135" w:rsidRPr="000C1C3E" w:rsidTr="0051030D">
        <w:trPr>
          <w:trHeight w:val="316"/>
        </w:trPr>
        <w:tc>
          <w:tcPr>
            <w:tcW w:w="23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18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</w:tr>
      <w:tr w:rsidR="00075135" w:rsidRPr="000C1C3E" w:rsidTr="0051030D">
        <w:trPr>
          <w:trHeight w:val="945"/>
        </w:trPr>
        <w:tc>
          <w:tcPr>
            <w:tcW w:w="2376" w:type="dxa"/>
            <w:vAlign w:val="center"/>
          </w:tcPr>
          <w:p w:rsidR="00075135" w:rsidRPr="00F35DBE" w:rsidRDefault="00075135" w:rsidP="00703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Иностранный язык (английский)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17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</w:tr>
      <w:tr w:rsidR="00075135" w:rsidRPr="000C1C3E" w:rsidTr="0051030D">
        <w:trPr>
          <w:trHeight w:val="316"/>
        </w:trPr>
        <w:tc>
          <w:tcPr>
            <w:tcW w:w="23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18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</w:tr>
      <w:tr w:rsidR="00075135" w:rsidRPr="000C1C3E" w:rsidTr="0051030D">
        <w:trPr>
          <w:trHeight w:val="316"/>
        </w:trPr>
        <w:tc>
          <w:tcPr>
            <w:tcW w:w="23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F35DBE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  <w:t>Химия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276" w:type="dxa"/>
            <w:vAlign w:val="center"/>
          </w:tcPr>
          <w:p w:rsidR="00075135" w:rsidRPr="00F35DBE" w:rsidRDefault="00075135" w:rsidP="002C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</w:p>
        </w:tc>
      </w:tr>
    </w:tbl>
    <w:p w:rsidR="0070303D" w:rsidRDefault="0070303D" w:rsidP="00E670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highlight w:val="yellow"/>
          <w:lang w:eastAsia="hi-IN" w:bidi="hi-IN"/>
        </w:rPr>
      </w:pPr>
    </w:p>
    <w:p w:rsidR="0001300C" w:rsidRDefault="0001300C" w:rsidP="00E670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highlight w:val="yellow"/>
          <w:lang w:eastAsia="hi-IN" w:bidi="hi-IN"/>
        </w:rPr>
      </w:pPr>
    </w:p>
    <w:p w:rsidR="0001300C" w:rsidRDefault="0001300C" w:rsidP="0001300C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Результаты ВПР (2023 года)</w:t>
      </w:r>
    </w:p>
    <w:p w:rsidR="0001300C" w:rsidRDefault="0001300C" w:rsidP="0001300C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Style w:val="a5"/>
        <w:tblW w:w="4653" w:type="pct"/>
        <w:tblLook w:val="04A0"/>
      </w:tblPr>
      <w:tblGrid>
        <w:gridCol w:w="2075"/>
        <w:gridCol w:w="1904"/>
        <w:gridCol w:w="1904"/>
        <w:gridCol w:w="3157"/>
      </w:tblGrid>
      <w:tr w:rsidR="0001300C" w:rsidTr="0051030D">
        <w:trPr>
          <w:trHeight w:val="235"/>
        </w:trPr>
        <w:tc>
          <w:tcPr>
            <w:tcW w:w="1148" w:type="pct"/>
            <w:vMerge w:val="restar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3852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справляемостьв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01300C" w:rsidTr="0051030D">
        <w:trPr>
          <w:trHeight w:val="318"/>
        </w:trPr>
        <w:tc>
          <w:tcPr>
            <w:tcW w:w="1148" w:type="pct"/>
            <w:vMerge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747" w:type="pct"/>
            <w:tcBorders>
              <w:top w:val="single" w:sz="4" w:space="0" w:color="auto"/>
              <w:right w:val="single" w:sz="4" w:space="0" w:color="auto"/>
            </w:tcBorders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,З</w:t>
            </w:r>
          </w:p>
        </w:tc>
      </w:tr>
      <w:tr w:rsidR="0001300C" w:rsidTr="0051030D">
        <w:tc>
          <w:tcPr>
            <w:tcW w:w="1148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47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91%</w:t>
            </w:r>
          </w:p>
        </w:tc>
      </w:tr>
      <w:tr w:rsidR="0001300C" w:rsidTr="0051030D">
        <w:tc>
          <w:tcPr>
            <w:tcW w:w="1148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47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82%</w:t>
            </w:r>
          </w:p>
        </w:tc>
      </w:tr>
      <w:tr w:rsidR="0001300C" w:rsidTr="0051030D">
        <w:tc>
          <w:tcPr>
            <w:tcW w:w="1148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1300C" w:rsidTr="0051030D">
        <w:tc>
          <w:tcPr>
            <w:tcW w:w="1148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1300C" w:rsidTr="0051030D">
        <w:tc>
          <w:tcPr>
            <w:tcW w:w="1148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  <w:tc>
          <w:tcPr>
            <w:tcW w:w="1747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1300C" w:rsidTr="0051030D">
        <w:tc>
          <w:tcPr>
            <w:tcW w:w="1148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1300C" w:rsidTr="0051030D">
        <w:tc>
          <w:tcPr>
            <w:tcW w:w="1148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47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1300C" w:rsidTr="0051030D">
        <w:tc>
          <w:tcPr>
            <w:tcW w:w="1148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01300C" w:rsidTr="0051030D">
        <w:tc>
          <w:tcPr>
            <w:tcW w:w="1148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(англ.)</w:t>
            </w: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01300C" w:rsidRDefault="0001300C" w:rsidP="00A260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747" w:type="pct"/>
          </w:tcPr>
          <w:p w:rsidR="0001300C" w:rsidRDefault="0001300C" w:rsidP="00A260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5325" w:rsidRDefault="00485325" w:rsidP="0001300C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5325" w:rsidRDefault="00485325" w:rsidP="00485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8532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Результаты 6 класс</w:t>
      </w:r>
    </w:p>
    <w:tbl>
      <w:tblPr>
        <w:tblStyle w:val="a5"/>
        <w:tblW w:w="5000" w:type="pct"/>
        <w:tblLook w:val="04A0"/>
      </w:tblPr>
      <w:tblGrid>
        <w:gridCol w:w="1944"/>
        <w:gridCol w:w="859"/>
        <w:gridCol w:w="915"/>
        <w:gridCol w:w="1070"/>
        <w:gridCol w:w="1010"/>
        <w:gridCol w:w="1115"/>
        <w:gridCol w:w="979"/>
        <w:gridCol w:w="1006"/>
        <w:gridCol w:w="816"/>
      </w:tblGrid>
      <w:tr w:rsidR="005F1189" w:rsidTr="00F8571C">
        <w:tc>
          <w:tcPr>
            <w:tcW w:w="1000" w:type="pct"/>
            <w:vMerge w:val="restart"/>
          </w:tcPr>
          <w:p w:rsidR="005F1189" w:rsidRDefault="005F1189" w:rsidP="004853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000" w:type="pct"/>
            <w:gridSpan w:val="8"/>
          </w:tcPr>
          <w:p w:rsidR="005F1189" w:rsidRDefault="005F1189" w:rsidP="004853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Отметки (%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F8571C" w:rsidTr="00F8571C">
        <w:tc>
          <w:tcPr>
            <w:tcW w:w="1000" w:type="pct"/>
            <w:vMerge/>
          </w:tcPr>
          <w:p w:rsidR="005F1189" w:rsidRDefault="005F1189" w:rsidP="004853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gridSpan w:val="2"/>
          </w:tcPr>
          <w:p w:rsidR="005F1189" w:rsidRDefault="005F1189" w:rsidP="004853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1" w:type="pct"/>
            <w:gridSpan w:val="2"/>
          </w:tcPr>
          <w:p w:rsidR="005F1189" w:rsidRDefault="005F1189" w:rsidP="004853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pct"/>
            <w:gridSpan w:val="2"/>
          </w:tcPr>
          <w:p w:rsidR="005F1189" w:rsidRDefault="005F1189" w:rsidP="004853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pct"/>
            <w:gridSpan w:val="2"/>
          </w:tcPr>
          <w:p w:rsidR="005F1189" w:rsidRDefault="005F1189" w:rsidP="0048532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F8571C" w:rsidTr="00F8571C">
        <w:tc>
          <w:tcPr>
            <w:tcW w:w="1000" w:type="pct"/>
            <w:vMerge/>
          </w:tcPr>
          <w:p w:rsidR="00F8571C" w:rsidRPr="00C04E9A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</w:tcPr>
          <w:p w:rsidR="00F8571C" w:rsidRPr="00A4317B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ЯОШ</w:t>
            </w:r>
          </w:p>
          <w:p w:rsidR="00F8571C" w:rsidRPr="00A4317B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F8571C" w:rsidRPr="00A4317B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</w:t>
            </w:r>
          </w:p>
        </w:tc>
        <w:tc>
          <w:tcPr>
            <w:tcW w:w="551" w:type="pct"/>
          </w:tcPr>
          <w:p w:rsidR="00F8571C" w:rsidRPr="00A4317B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ЯОШ</w:t>
            </w:r>
          </w:p>
          <w:p w:rsidR="00F8571C" w:rsidRPr="00A4317B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F8571C" w:rsidRPr="00A4317B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</w:t>
            </w:r>
          </w:p>
        </w:tc>
        <w:tc>
          <w:tcPr>
            <w:tcW w:w="574" w:type="pct"/>
          </w:tcPr>
          <w:p w:rsidR="00F8571C" w:rsidRPr="00A4317B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ЯОШ</w:t>
            </w:r>
          </w:p>
          <w:p w:rsidR="00F8571C" w:rsidRPr="00A4317B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</w:tcPr>
          <w:p w:rsidR="00F8571C" w:rsidRPr="00A4317B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</w:t>
            </w:r>
          </w:p>
        </w:tc>
        <w:tc>
          <w:tcPr>
            <w:tcW w:w="518" w:type="pct"/>
          </w:tcPr>
          <w:p w:rsidR="00F8571C" w:rsidRPr="00A4317B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ЯОШ</w:t>
            </w:r>
          </w:p>
          <w:p w:rsidR="00F8571C" w:rsidRPr="00A4317B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</w:tcPr>
          <w:p w:rsidR="00F8571C" w:rsidRPr="00A4317B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</w:t>
            </w:r>
          </w:p>
        </w:tc>
      </w:tr>
      <w:tr w:rsidR="00F8571C" w:rsidRPr="00F8571C" w:rsidTr="00F8571C">
        <w:tc>
          <w:tcPr>
            <w:tcW w:w="1000" w:type="pct"/>
          </w:tcPr>
          <w:p w:rsidR="00F8571C" w:rsidRPr="00C04E9A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2" w:type="pct"/>
          </w:tcPr>
          <w:p w:rsidR="00F8571C" w:rsidRPr="00EC04B8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pct"/>
          </w:tcPr>
          <w:p w:rsidR="00F8571C" w:rsidRPr="00EC04B8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551" w:type="pct"/>
          </w:tcPr>
          <w:p w:rsidR="00F8571C" w:rsidRPr="00EC04B8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</w:tcPr>
          <w:p w:rsidR="00F8571C" w:rsidRPr="00EC04B8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32,07</w:t>
            </w:r>
          </w:p>
        </w:tc>
        <w:tc>
          <w:tcPr>
            <w:tcW w:w="574" w:type="pct"/>
          </w:tcPr>
          <w:p w:rsidR="00F8571C" w:rsidRPr="00EC04B8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4" w:type="pct"/>
          </w:tcPr>
          <w:p w:rsidR="00F8571C" w:rsidRPr="00EC04B8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40,44</w:t>
            </w:r>
          </w:p>
        </w:tc>
        <w:tc>
          <w:tcPr>
            <w:tcW w:w="518" w:type="pct"/>
          </w:tcPr>
          <w:p w:rsidR="00F8571C" w:rsidRDefault="00F8571C" w:rsidP="00A4317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F8571C" w:rsidRPr="00F8571C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857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19,12</w:t>
            </w:r>
          </w:p>
        </w:tc>
      </w:tr>
      <w:tr w:rsidR="00F8571C" w:rsidRPr="00F8571C" w:rsidTr="00F8571C">
        <w:tc>
          <w:tcPr>
            <w:tcW w:w="1000" w:type="pct"/>
          </w:tcPr>
          <w:p w:rsidR="00F8571C" w:rsidRPr="00C04E9A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4E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2" w:type="pct"/>
          </w:tcPr>
          <w:p w:rsidR="00F8571C" w:rsidRPr="00EC04B8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pct"/>
          </w:tcPr>
          <w:p w:rsidR="00F8571C" w:rsidRPr="00EC04B8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551" w:type="pct"/>
          </w:tcPr>
          <w:p w:rsidR="00F8571C" w:rsidRPr="00EC04B8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</w:tcPr>
          <w:p w:rsidR="00F8571C" w:rsidRPr="00EC04B8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27,72</w:t>
            </w:r>
          </w:p>
        </w:tc>
        <w:tc>
          <w:tcPr>
            <w:tcW w:w="574" w:type="pct"/>
          </w:tcPr>
          <w:p w:rsidR="00F8571C" w:rsidRPr="00EC04B8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4" w:type="pct"/>
          </w:tcPr>
          <w:p w:rsidR="00F8571C" w:rsidRPr="00EC04B8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50,09</w:t>
            </w:r>
          </w:p>
        </w:tc>
        <w:tc>
          <w:tcPr>
            <w:tcW w:w="518" w:type="pct"/>
          </w:tcPr>
          <w:p w:rsidR="00F8571C" w:rsidRDefault="00F8571C" w:rsidP="00A4317B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F8571C" w:rsidRPr="00F8571C" w:rsidRDefault="00F8571C" w:rsidP="00A4317B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857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17,14</w:t>
            </w:r>
          </w:p>
        </w:tc>
      </w:tr>
      <w:tr w:rsidR="00F8571C" w:rsidRPr="00F8571C" w:rsidTr="00F8571C">
        <w:tc>
          <w:tcPr>
            <w:tcW w:w="1000" w:type="pct"/>
          </w:tcPr>
          <w:p w:rsidR="00F8571C" w:rsidRPr="00C04E9A" w:rsidRDefault="00F8571C" w:rsidP="00EC04B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4E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42" w:type="pct"/>
          </w:tcPr>
          <w:p w:rsidR="00F8571C" w:rsidRPr="00EC04B8" w:rsidRDefault="00F8571C" w:rsidP="00EC04B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pct"/>
          </w:tcPr>
          <w:p w:rsidR="00F8571C" w:rsidRPr="00EC04B8" w:rsidRDefault="00F8571C" w:rsidP="00EC04B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551" w:type="pct"/>
          </w:tcPr>
          <w:p w:rsidR="00F8571C" w:rsidRPr="00EC04B8" w:rsidRDefault="00F8571C" w:rsidP="00EC04B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</w:tcPr>
          <w:p w:rsidR="00F8571C" w:rsidRPr="00EC04B8" w:rsidRDefault="00F8571C" w:rsidP="00EC04B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32,85</w:t>
            </w:r>
          </w:p>
        </w:tc>
        <w:tc>
          <w:tcPr>
            <w:tcW w:w="574" w:type="pct"/>
          </w:tcPr>
          <w:p w:rsidR="00F8571C" w:rsidRPr="00EC04B8" w:rsidRDefault="00F8571C" w:rsidP="00EC04B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4" w:type="pct"/>
          </w:tcPr>
          <w:p w:rsidR="00F8571C" w:rsidRPr="00EC04B8" w:rsidRDefault="00F8571C" w:rsidP="00EC04B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48,19</w:t>
            </w:r>
          </w:p>
        </w:tc>
        <w:tc>
          <w:tcPr>
            <w:tcW w:w="518" w:type="pct"/>
          </w:tcPr>
          <w:p w:rsidR="00F8571C" w:rsidRDefault="00F8571C" w:rsidP="00EC04B8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F8571C" w:rsidRPr="00F8571C" w:rsidRDefault="00F8571C" w:rsidP="00EC04B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857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12,87</w:t>
            </w:r>
          </w:p>
        </w:tc>
      </w:tr>
      <w:tr w:rsidR="00F8571C" w:rsidTr="00F8571C">
        <w:tc>
          <w:tcPr>
            <w:tcW w:w="1000" w:type="pct"/>
          </w:tcPr>
          <w:p w:rsidR="00F8571C" w:rsidRPr="00C04E9A" w:rsidRDefault="00F8571C" w:rsidP="00EC04B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4E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42" w:type="pct"/>
          </w:tcPr>
          <w:p w:rsidR="00F8571C" w:rsidRPr="00EC04B8" w:rsidRDefault="00F8571C" w:rsidP="00EC04B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pct"/>
          </w:tcPr>
          <w:p w:rsidR="00F8571C" w:rsidRPr="00EC04B8" w:rsidRDefault="00F8571C" w:rsidP="00EC04B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551" w:type="pct"/>
          </w:tcPr>
          <w:p w:rsidR="00F8571C" w:rsidRPr="00EC04B8" w:rsidRDefault="00F8571C" w:rsidP="00EC04B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</w:tcPr>
          <w:p w:rsidR="00F8571C" w:rsidRPr="00EC04B8" w:rsidRDefault="00F8571C" w:rsidP="00EC04B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35,64</w:t>
            </w:r>
          </w:p>
        </w:tc>
        <w:tc>
          <w:tcPr>
            <w:tcW w:w="574" w:type="pct"/>
          </w:tcPr>
          <w:p w:rsidR="00F8571C" w:rsidRPr="00EC04B8" w:rsidRDefault="00F8571C" w:rsidP="00EC04B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4" w:type="pct"/>
          </w:tcPr>
          <w:p w:rsidR="00F8571C" w:rsidRPr="00EC04B8" w:rsidRDefault="004E55C6" w:rsidP="00EC04B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46,09</w:t>
            </w:r>
          </w:p>
        </w:tc>
        <w:tc>
          <w:tcPr>
            <w:tcW w:w="518" w:type="pct"/>
          </w:tcPr>
          <w:p w:rsidR="00F8571C" w:rsidRDefault="00F8571C" w:rsidP="00EC04B8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F8571C" w:rsidRPr="004E55C6" w:rsidRDefault="004E55C6" w:rsidP="00EC04B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55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</w:tr>
    </w:tbl>
    <w:p w:rsidR="00485325" w:rsidRPr="00485325" w:rsidRDefault="00485325" w:rsidP="00485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C04E9A" w:rsidRDefault="00C04E9A" w:rsidP="00841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C04E9A" w:rsidRDefault="00C04E9A" w:rsidP="00C0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Результаты 7</w:t>
      </w:r>
      <w:r w:rsidRPr="0048532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класс</w:t>
      </w:r>
    </w:p>
    <w:tbl>
      <w:tblPr>
        <w:tblStyle w:val="a5"/>
        <w:tblW w:w="5000" w:type="pct"/>
        <w:tblLook w:val="04A0"/>
      </w:tblPr>
      <w:tblGrid>
        <w:gridCol w:w="2011"/>
        <w:gridCol w:w="793"/>
        <w:gridCol w:w="993"/>
        <w:gridCol w:w="991"/>
        <w:gridCol w:w="1140"/>
        <w:gridCol w:w="985"/>
        <w:gridCol w:w="973"/>
        <w:gridCol w:w="1010"/>
        <w:gridCol w:w="818"/>
      </w:tblGrid>
      <w:tr w:rsidR="00EC04B8" w:rsidTr="00EC04B8">
        <w:tc>
          <w:tcPr>
            <w:tcW w:w="1035" w:type="pct"/>
            <w:vMerge w:val="restart"/>
          </w:tcPr>
          <w:p w:rsidR="00EC04B8" w:rsidRDefault="00EC04B8" w:rsidP="00DE11B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65" w:type="pct"/>
            <w:gridSpan w:val="8"/>
          </w:tcPr>
          <w:p w:rsidR="00EC04B8" w:rsidRDefault="00EC04B8" w:rsidP="00DE11B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Отметки (%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EC04B8" w:rsidTr="00FD3E0F">
        <w:tc>
          <w:tcPr>
            <w:tcW w:w="1035" w:type="pct"/>
            <w:vMerge/>
          </w:tcPr>
          <w:p w:rsidR="00EC04B8" w:rsidRDefault="00EC04B8" w:rsidP="00DE11B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gridSpan w:val="2"/>
          </w:tcPr>
          <w:p w:rsidR="00EC04B8" w:rsidRDefault="00EC04B8" w:rsidP="00DE11B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pct"/>
            <w:gridSpan w:val="2"/>
          </w:tcPr>
          <w:p w:rsidR="00EC04B8" w:rsidRDefault="00EC04B8" w:rsidP="00DE11B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pct"/>
            <w:gridSpan w:val="2"/>
          </w:tcPr>
          <w:p w:rsidR="00EC04B8" w:rsidRDefault="00EC04B8" w:rsidP="00DE11B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pct"/>
            <w:gridSpan w:val="2"/>
          </w:tcPr>
          <w:p w:rsidR="00EC04B8" w:rsidRDefault="00EC04B8" w:rsidP="00DE11B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FD3E0F" w:rsidTr="00FD3E0F">
        <w:tc>
          <w:tcPr>
            <w:tcW w:w="1035" w:type="pct"/>
            <w:vMerge/>
          </w:tcPr>
          <w:p w:rsidR="00FD3E0F" w:rsidRPr="00C04E9A" w:rsidRDefault="00FD3E0F" w:rsidP="00EC04B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</w:tcPr>
          <w:p w:rsidR="00FD3E0F" w:rsidRPr="00A4317B" w:rsidRDefault="00FD3E0F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ЯОШ</w:t>
            </w:r>
          </w:p>
          <w:p w:rsidR="00FD3E0F" w:rsidRPr="00A4317B" w:rsidRDefault="00FD3E0F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FD3E0F" w:rsidRPr="00A4317B" w:rsidRDefault="00FD3E0F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</w:t>
            </w:r>
          </w:p>
        </w:tc>
        <w:tc>
          <w:tcPr>
            <w:tcW w:w="510" w:type="pct"/>
          </w:tcPr>
          <w:p w:rsidR="00FD3E0F" w:rsidRPr="00A4317B" w:rsidRDefault="00FD3E0F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ЯОШ</w:t>
            </w:r>
          </w:p>
          <w:p w:rsidR="00FD3E0F" w:rsidRPr="00A4317B" w:rsidRDefault="00FD3E0F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</w:tcPr>
          <w:p w:rsidR="00FD3E0F" w:rsidRPr="00A4317B" w:rsidRDefault="00FD3E0F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</w:t>
            </w:r>
          </w:p>
        </w:tc>
        <w:tc>
          <w:tcPr>
            <w:tcW w:w="507" w:type="pct"/>
          </w:tcPr>
          <w:p w:rsidR="00FD3E0F" w:rsidRPr="00A4317B" w:rsidRDefault="00FD3E0F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ЯОШ</w:t>
            </w:r>
          </w:p>
          <w:p w:rsidR="00FD3E0F" w:rsidRPr="00A4317B" w:rsidRDefault="00FD3E0F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FD3E0F" w:rsidRPr="00A4317B" w:rsidRDefault="00FD3E0F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</w:t>
            </w:r>
          </w:p>
        </w:tc>
        <w:tc>
          <w:tcPr>
            <w:tcW w:w="520" w:type="pct"/>
          </w:tcPr>
          <w:p w:rsidR="00FD3E0F" w:rsidRPr="00A4317B" w:rsidRDefault="00FD3E0F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ЯОШ</w:t>
            </w:r>
          </w:p>
          <w:p w:rsidR="00FD3E0F" w:rsidRPr="00A4317B" w:rsidRDefault="00FD3E0F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</w:tcPr>
          <w:p w:rsidR="00FD3E0F" w:rsidRPr="00A4317B" w:rsidRDefault="00FD3E0F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</w:t>
            </w:r>
          </w:p>
        </w:tc>
      </w:tr>
      <w:tr w:rsidR="00FD3E0F" w:rsidTr="00FD3E0F">
        <w:tc>
          <w:tcPr>
            <w:tcW w:w="1035" w:type="pct"/>
          </w:tcPr>
          <w:p w:rsidR="00FD3E0F" w:rsidRPr="00C04E9A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8" w:type="pct"/>
          </w:tcPr>
          <w:p w:rsidR="00FD3E0F" w:rsidRPr="00EC04B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</w:tcPr>
          <w:p w:rsidR="00FD3E0F" w:rsidRPr="00EC04B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510" w:type="pct"/>
          </w:tcPr>
          <w:p w:rsidR="00FD3E0F" w:rsidRPr="00EC04B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pct"/>
          </w:tcPr>
          <w:p w:rsidR="00FD3E0F" w:rsidRPr="00EC04B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507" w:type="pct"/>
          </w:tcPr>
          <w:p w:rsidR="00FD3E0F" w:rsidRPr="00EC04B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pct"/>
          </w:tcPr>
          <w:p w:rsidR="00FD3E0F" w:rsidRPr="00EC04B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44,82</w:t>
            </w:r>
          </w:p>
        </w:tc>
        <w:tc>
          <w:tcPr>
            <w:tcW w:w="520" w:type="pct"/>
          </w:tcPr>
          <w:p w:rsidR="00FD3E0F" w:rsidRDefault="00FD3E0F" w:rsidP="00D13128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FD3E0F" w:rsidRPr="00FD3E0F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D3E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20,06</w:t>
            </w:r>
          </w:p>
        </w:tc>
      </w:tr>
      <w:tr w:rsidR="00FD3E0F" w:rsidTr="00FD3E0F">
        <w:tc>
          <w:tcPr>
            <w:tcW w:w="1035" w:type="pct"/>
          </w:tcPr>
          <w:p w:rsidR="00FD3E0F" w:rsidRPr="00C04E9A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4E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8" w:type="pct"/>
          </w:tcPr>
          <w:p w:rsidR="00FD3E0F" w:rsidRPr="00EC04B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</w:tcPr>
          <w:p w:rsidR="00FD3E0F" w:rsidRPr="00EC04B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510" w:type="pct"/>
          </w:tcPr>
          <w:p w:rsidR="00FD3E0F" w:rsidRPr="00EC04B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pct"/>
          </w:tcPr>
          <w:p w:rsidR="00FD3E0F" w:rsidRPr="00EC04B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26,43</w:t>
            </w:r>
          </w:p>
        </w:tc>
        <w:tc>
          <w:tcPr>
            <w:tcW w:w="507" w:type="pct"/>
          </w:tcPr>
          <w:p w:rsidR="00FD3E0F" w:rsidRPr="00EC04B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pct"/>
          </w:tcPr>
          <w:p w:rsidR="00FD3E0F" w:rsidRPr="00EC04B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51,83</w:t>
            </w:r>
          </w:p>
        </w:tc>
        <w:tc>
          <w:tcPr>
            <w:tcW w:w="520" w:type="pct"/>
          </w:tcPr>
          <w:p w:rsidR="00FD3E0F" w:rsidRDefault="00FD3E0F" w:rsidP="00D13128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04B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FD3E0F" w:rsidRPr="00FD3E0F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D3E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14,38</w:t>
            </w:r>
          </w:p>
        </w:tc>
      </w:tr>
      <w:tr w:rsidR="00FD3E0F" w:rsidTr="00FD3E0F">
        <w:tc>
          <w:tcPr>
            <w:tcW w:w="1035" w:type="pct"/>
          </w:tcPr>
          <w:p w:rsidR="00FD3E0F" w:rsidRPr="00C04E9A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4E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8" w:type="pct"/>
          </w:tcPr>
          <w:p w:rsidR="00FD3E0F" w:rsidRPr="00A26DDC" w:rsidRDefault="00FD3E0F" w:rsidP="00D13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</w:tcPr>
          <w:p w:rsidR="00FD3E0F" w:rsidRPr="00A26DDC" w:rsidRDefault="00FD3E0F" w:rsidP="00D13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FD3E0F" w:rsidRPr="00A26DDC" w:rsidRDefault="00FD3E0F" w:rsidP="00D13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pct"/>
          </w:tcPr>
          <w:p w:rsidR="00FD3E0F" w:rsidRPr="00A26DDC" w:rsidRDefault="00FD3E0F" w:rsidP="00D13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</w:tcPr>
          <w:p w:rsidR="00FD3E0F" w:rsidRPr="00A26DDC" w:rsidRDefault="00FD3E0F" w:rsidP="00D13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501" w:type="pct"/>
          </w:tcPr>
          <w:p w:rsidR="00FD3E0F" w:rsidRPr="00A26DDC" w:rsidRDefault="00FD3E0F" w:rsidP="00D131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</w:tcPr>
          <w:p w:rsidR="00FD3E0F" w:rsidRPr="00A26DDC" w:rsidRDefault="00FD3E0F" w:rsidP="00D131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421" w:type="pct"/>
          </w:tcPr>
          <w:p w:rsidR="00FD3E0F" w:rsidRPr="00FD3E0F" w:rsidRDefault="00FD3E0F" w:rsidP="00D1312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3E0F" w:rsidRPr="00FD3E0F" w:rsidTr="00FD3E0F">
        <w:tc>
          <w:tcPr>
            <w:tcW w:w="1035" w:type="pct"/>
          </w:tcPr>
          <w:p w:rsidR="00FD3E0F" w:rsidRPr="00C04E9A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4E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8" w:type="pct"/>
          </w:tcPr>
          <w:p w:rsidR="00FD3E0F" w:rsidRPr="00D1312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31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</w:tcPr>
          <w:p w:rsidR="00FD3E0F" w:rsidRPr="00D1312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11,29</w:t>
            </w:r>
          </w:p>
        </w:tc>
        <w:tc>
          <w:tcPr>
            <w:tcW w:w="510" w:type="pct"/>
          </w:tcPr>
          <w:p w:rsidR="00FD3E0F" w:rsidRPr="00D1312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31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587" w:type="pct"/>
          </w:tcPr>
          <w:p w:rsidR="00FD3E0F" w:rsidRPr="00D1312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33,37</w:t>
            </w:r>
          </w:p>
        </w:tc>
        <w:tc>
          <w:tcPr>
            <w:tcW w:w="507" w:type="pct"/>
          </w:tcPr>
          <w:p w:rsidR="00FD3E0F" w:rsidRPr="00D1312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31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501" w:type="pct"/>
          </w:tcPr>
          <w:p w:rsidR="00FD3E0F" w:rsidRPr="00D1312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46,66</w:t>
            </w:r>
          </w:p>
        </w:tc>
        <w:tc>
          <w:tcPr>
            <w:tcW w:w="520" w:type="pct"/>
          </w:tcPr>
          <w:p w:rsidR="00FD3E0F" w:rsidRPr="00D1312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31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FD3E0F" w:rsidRPr="00FD3E0F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D3E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8,68</w:t>
            </w:r>
          </w:p>
        </w:tc>
      </w:tr>
      <w:tr w:rsidR="00FD3E0F" w:rsidRPr="00FD3E0F" w:rsidTr="00FD3E0F">
        <w:tc>
          <w:tcPr>
            <w:tcW w:w="1035" w:type="pct"/>
          </w:tcPr>
          <w:p w:rsidR="00FD3E0F" w:rsidRPr="00C04E9A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408" w:type="pct"/>
          </w:tcPr>
          <w:p w:rsidR="00FD3E0F" w:rsidRPr="00D1312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31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</w:tcPr>
          <w:p w:rsidR="00FD3E0F" w:rsidRPr="00D1312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510" w:type="pct"/>
          </w:tcPr>
          <w:p w:rsidR="00FD3E0F" w:rsidRPr="00D1312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31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587" w:type="pct"/>
          </w:tcPr>
          <w:p w:rsidR="00FD3E0F" w:rsidRPr="00D1312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21,54</w:t>
            </w:r>
          </w:p>
        </w:tc>
        <w:tc>
          <w:tcPr>
            <w:tcW w:w="507" w:type="pct"/>
          </w:tcPr>
          <w:p w:rsidR="00FD3E0F" w:rsidRPr="00D1312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31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501" w:type="pct"/>
          </w:tcPr>
          <w:p w:rsidR="00FD3E0F" w:rsidRPr="00D1312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520" w:type="pct"/>
          </w:tcPr>
          <w:p w:rsidR="00FD3E0F" w:rsidRPr="00D13128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31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FD3E0F" w:rsidRPr="00FD3E0F" w:rsidRDefault="00FD3E0F" w:rsidP="00D1312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D3E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26,38</w:t>
            </w:r>
          </w:p>
        </w:tc>
      </w:tr>
    </w:tbl>
    <w:p w:rsidR="00C04E9A" w:rsidRPr="00485325" w:rsidRDefault="00C04E9A" w:rsidP="00C04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85325" w:rsidRDefault="00485325" w:rsidP="0001300C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C4143" w:rsidRDefault="006C4143" w:rsidP="006C4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Результаты 8</w:t>
      </w:r>
      <w:r w:rsidRPr="0048532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класс</w:t>
      </w:r>
    </w:p>
    <w:tbl>
      <w:tblPr>
        <w:tblStyle w:val="a5"/>
        <w:tblW w:w="5000" w:type="pct"/>
        <w:tblLook w:val="04A0"/>
      </w:tblPr>
      <w:tblGrid>
        <w:gridCol w:w="2011"/>
        <w:gridCol w:w="793"/>
        <w:gridCol w:w="993"/>
        <w:gridCol w:w="991"/>
        <w:gridCol w:w="1140"/>
        <w:gridCol w:w="985"/>
        <w:gridCol w:w="973"/>
        <w:gridCol w:w="1010"/>
        <w:gridCol w:w="818"/>
      </w:tblGrid>
      <w:tr w:rsidR="00897E0E" w:rsidTr="00897E0E">
        <w:tc>
          <w:tcPr>
            <w:tcW w:w="1035" w:type="pct"/>
            <w:vMerge w:val="restart"/>
          </w:tcPr>
          <w:p w:rsidR="00897E0E" w:rsidRDefault="00897E0E" w:rsidP="00DE11B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65" w:type="pct"/>
            <w:gridSpan w:val="8"/>
          </w:tcPr>
          <w:p w:rsidR="00897E0E" w:rsidRDefault="00897E0E" w:rsidP="00DE11B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Отметки (%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)</w:t>
            </w:r>
          </w:p>
        </w:tc>
      </w:tr>
      <w:tr w:rsidR="00897E0E" w:rsidTr="007119D3">
        <w:tc>
          <w:tcPr>
            <w:tcW w:w="1035" w:type="pct"/>
            <w:vMerge/>
          </w:tcPr>
          <w:p w:rsidR="00897E0E" w:rsidRDefault="00897E0E" w:rsidP="00DE11B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gridSpan w:val="2"/>
          </w:tcPr>
          <w:p w:rsidR="00897E0E" w:rsidRDefault="00897E0E" w:rsidP="00DE11B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pct"/>
            <w:gridSpan w:val="2"/>
          </w:tcPr>
          <w:p w:rsidR="00897E0E" w:rsidRDefault="00897E0E" w:rsidP="00DE11B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pct"/>
            <w:gridSpan w:val="2"/>
          </w:tcPr>
          <w:p w:rsidR="00897E0E" w:rsidRDefault="00897E0E" w:rsidP="00DE11B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pct"/>
            <w:gridSpan w:val="2"/>
          </w:tcPr>
          <w:p w:rsidR="00897E0E" w:rsidRDefault="00897E0E" w:rsidP="00DE11B6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7119D3" w:rsidTr="007119D3">
        <w:tc>
          <w:tcPr>
            <w:tcW w:w="1035" w:type="pct"/>
            <w:vMerge/>
          </w:tcPr>
          <w:p w:rsidR="007119D3" w:rsidRPr="00C04E9A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</w:tcPr>
          <w:p w:rsidR="007119D3" w:rsidRPr="00A4317B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ЯОШ</w:t>
            </w:r>
          </w:p>
          <w:p w:rsidR="007119D3" w:rsidRPr="00A4317B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</w:tcPr>
          <w:p w:rsidR="007119D3" w:rsidRPr="00A4317B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</w:t>
            </w:r>
          </w:p>
        </w:tc>
        <w:tc>
          <w:tcPr>
            <w:tcW w:w="510" w:type="pct"/>
          </w:tcPr>
          <w:p w:rsidR="007119D3" w:rsidRPr="00A4317B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ЯОШ</w:t>
            </w:r>
          </w:p>
          <w:p w:rsidR="007119D3" w:rsidRPr="00A4317B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</w:tcPr>
          <w:p w:rsidR="007119D3" w:rsidRPr="00A4317B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</w:t>
            </w:r>
          </w:p>
        </w:tc>
        <w:tc>
          <w:tcPr>
            <w:tcW w:w="507" w:type="pct"/>
          </w:tcPr>
          <w:p w:rsidR="007119D3" w:rsidRPr="00A4317B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ЯОШ</w:t>
            </w:r>
          </w:p>
          <w:p w:rsidR="007119D3" w:rsidRPr="00A4317B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7119D3" w:rsidRPr="00A4317B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</w:t>
            </w:r>
          </w:p>
        </w:tc>
        <w:tc>
          <w:tcPr>
            <w:tcW w:w="520" w:type="pct"/>
          </w:tcPr>
          <w:p w:rsidR="007119D3" w:rsidRPr="00A4317B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ЯОШ</w:t>
            </w:r>
          </w:p>
          <w:p w:rsidR="007119D3" w:rsidRPr="00A4317B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</w:tcPr>
          <w:p w:rsidR="007119D3" w:rsidRPr="00A4317B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4317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ЯО</w:t>
            </w:r>
          </w:p>
        </w:tc>
      </w:tr>
      <w:tr w:rsidR="007119D3" w:rsidTr="007119D3">
        <w:tc>
          <w:tcPr>
            <w:tcW w:w="1035" w:type="pct"/>
          </w:tcPr>
          <w:p w:rsidR="007119D3" w:rsidRPr="00C04E9A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8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</w:tcPr>
          <w:p w:rsidR="007119D3" w:rsidRPr="00897E0E" w:rsidRDefault="000A2198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510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pct"/>
          </w:tcPr>
          <w:p w:rsidR="007119D3" w:rsidRPr="00897E0E" w:rsidRDefault="00BD1300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35,73</w:t>
            </w:r>
          </w:p>
        </w:tc>
        <w:tc>
          <w:tcPr>
            <w:tcW w:w="507" w:type="pct"/>
          </w:tcPr>
          <w:p w:rsidR="007119D3" w:rsidRPr="00897E0E" w:rsidRDefault="00BD1300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501" w:type="pct"/>
          </w:tcPr>
          <w:p w:rsidR="007119D3" w:rsidRPr="00897E0E" w:rsidRDefault="00BD1300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32,68</w:t>
            </w:r>
          </w:p>
        </w:tc>
        <w:tc>
          <w:tcPr>
            <w:tcW w:w="520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8,3</w:t>
            </w:r>
            <w:r w:rsidR="00BD13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pct"/>
          </w:tcPr>
          <w:p w:rsidR="007119D3" w:rsidRPr="00BD1300" w:rsidRDefault="00BD1300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13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23,66</w:t>
            </w:r>
          </w:p>
        </w:tc>
      </w:tr>
      <w:tr w:rsidR="007119D3" w:rsidTr="007119D3">
        <w:tc>
          <w:tcPr>
            <w:tcW w:w="1035" w:type="pct"/>
          </w:tcPr>
          <w:p w:rsidR="007119D3" w:rsidRPr="00C04E9A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4E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8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</w:tcPr>
          <w:p w:rsidR="007119D3" w:rsidRPr="00897E0E" w:rsidRDefault="00C7736A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510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pct"/>
          </w:tcPr>
          <w:p w:rsidR="007119D3" w:rsidRPr="00897E0E" w:rsidRDefault="00C7736A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507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84,6</w:t>
            </w:r>
            <w:r w:rsidR="00C773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</w:tcPr>
          <w:p w:rsidR="007119D3" w:rsidRPr="00897E0E" w:rsidRDefault="00C7736A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520" w:type="pct"/>
          </w:tcPr>
          <w:p w:rsidR="007119D3" w:rsidRPr="00897E0E" w:rsidRDefault="00C7736A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421" w:type="pct"/>
          </w:tcPr>
          <w:p w:rsidR="007119D3" w:rsidRPr="00C7736A" w:rsidRDefault="00C7736A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773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14,07</w:t>
            </w:r>
          </w:p>
        </w:tc>
      </w:tr>
      <w:tr w:rsidR="007119D3" w:rsidTr="007119D3">
        <w:tc>
          <w:tcPr>
            <w:tcW w:w="1035" w:type="pct"/>
          </w:tcPr>
          <w:p w:rsidR="007119D3" w:rsidRPr="00C04E9A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4E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8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</w:tcPr>
          <w:p w:rsidR="007119D3" w:rsidRPr="00897E0E" w:rsidRDefault="00C7736A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510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587" w:type="pct"/>
          </w:tcPr>
          <w:p w:rsidR="007119D3" w:rsidRPr="00897E0E" w:rsidRDefault="00C7736A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27,06</w:t>
            </w:r>
          </w:p>
        </w:tc>
        <w:tc>
          <w:tcPr>
            <w:tcW w:w="507" w:type="pct"/>
          </w:tcPr>
          <w:p w:rsidR="007119D3" w:rsidRPr="00897E0E" w:rsidRDefault="00C7736A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501" w:type="pct"/>
          </w:tcPr>
          <w:p w:rsidR="007119D3" w:rsidRPr="00897E0E" w:rsidRDefault="00C7736A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53,36</w:t>
            </w:r>
          </w:p>
        </w:tc>
        <w:tc>
          <w:tcPr>
            <w:tcW w:w="520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7119D3" w:rsidRPr="00897E0E" w:rsidRDefault="00C7736A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6,42</w:t>
            </w:r>
          </w:p>
        </w:tc>
      </w:tr>
      <w:tr w:rsidR="007119D3" w:rsidTr="007119D3">
        <w:tc>
          <w:tcPr>
            <w:tcW w:w="1035" w:type="pct"/>
          </w:tcPr>
          <w:p w:rsidR="007119D3" w:rsidRPr="00C04E9A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4E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8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</w:tcPr>
          <w:p w:rsidR="007119D3" w:rsidRPr="00897E0E" w:rsidRDefault="00BC5B72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510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pct"/>
          </w:tcPr>
          <w:p w:rsidR="007119D3" w:rsidRPr="00897E0E" w:rsidRDefault="00BC5B72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36,29</w:t>
            </w:r>
          </w:p>
        </w:tc>
        <w:tc>
          <w:tcPr>
            <w:tcW w:w="507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pct"/>
          </w:tcPr>
          <w:p w:rsidR="007119D3" w:rsidRPr="00897E0E" w:rsidRDefault="00BC5B72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45,16</w:t>
            </w:r>
          </w:p>
        </w:tc>
        <w:tc>
          <w:tcPr>
            <w:tcW w:w="520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7119D3" w:rsidRPr="00897E0E" w:rsidRDefault="00BC5B72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7,62</w:t>
            </w:r>
          </w:p>
        </w:tc>
      </w:tr>
      <w:tr w:rsidR="007119D3" w:rsidTr="007119D3">
        <w:tc>
          <w:tcPr>
            <w:tcW w:w="1035" w:type="pct"/>
          </w:tcPr>
          <w:p w:rsidR="007119D3" w:rsidRPr="00C04E9A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8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</w:tcPr>
          <w:p w:rsidR="007119D3" w:rsidRPr="00897E0E" w:rsidRDefault="00724340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510" w:type="pct"/>
          </w:tcPr>
          <w:p w:rsidR="007119D3" w:rsidRPr="00897E0E" w:rsidRDefault="00724340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7" w:type="pct"/>
          </w:tcPr>
          <w:p w:rsidR="007119D3" w:rsidRPr="00897E0E" w:rsidRDefault="00724340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28,63</w:t>
            </w:r>
          </w:p>
        </w:tc>
        <w:tc>
          <w:tcPr>
            <w:tcW w:w="507" w:type="pct"/>
          </w:tcPr>
          <w:p w:rsidR="007119D3" w:rsidRPr="00897E0E" w:rsidRDefault="00724340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1" w:type="pct"/>
          </w:tcPr>
          <w:p w:rsidR="007119D3" w:rsidRPr="00897E0E" w:rsidRDefault="00724340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51,85</w:t>
            </w:r>
          </w:p>
        </w:tc>
        <w:tc>
          <w:tcPr>
            <w:tcW w:w="520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7119D3" w:rsidRPr="00897E0E" w:rsidRDefault="00724340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12,87</w:t>
            </w:r>
          </w:p>
        </w:tc>
      </w:tr>
      <w:tr w:rsidR="007119D3" w:rsidTr="007119D3">
        <w:tc>
          <w:tcPr>
            <w:tcW w:w="1035" w:type="pct"/>
          </w:tcPr>
          <w:p w:rsidR="007119D3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8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</w:tcPr>
          <w:p w:rsidR="007119D3" w:rsidRPr="00897E0E" w:rsidRDefault="006F3BF7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510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7" w:type="pct"/>
          </w:tcPr>
          <w:p w:rsidR="007119D3" w:rsidRPr="00897E0E" w:rsidRDefault="006F3BF7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23,85</w:t>
            </w:r>
          </w:p>
        </w:tc>
        <w:tc>
          <w:tcPr>
            <w:tcW w:w="507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" w:type="pct"/>
          </w:tcPr>
          <w:p w:rsidR="007119D3" w:rsidRPr="00897E0E" w:rsidRDefault="006F3BF7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59,15</w:t>
            </w:r>
          </w:p>
        </w:tc>
        <w:tc>
          <w:tcPr>
            <w:tcW w:w="520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7119D3" w:rsidRPr="00897E0E" w:rsidRDefault="006F3BF7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12,84</w:t>
            </w:r>
          </w:p>
        </w:tc>
      </w:tr>
      <w:tr w:rsidR="007119D3" w:rsidTr="007119D3">
        <w:tc>
          <w:tcPr>
            <w:tcW w:w="1035" w:type="pct"/>
          </w:tcPr>
          <w:p w:rsidR="007119D3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8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</w:tcPr>
          <w:p w:rsidR="007119D3" w:rsidRPr="00897E0E" w:rsidRDefault="006F3BF7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510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7" w:type="pct"/>
          </w:tcPr>
          <w:p w:rsidR="007119D3" w:rsidRPr="00897E0E" w:rsidRDefault="006F3BF7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42,02</w:t>
            </w:r>
          </w:p>
        </w:tc>
        <w:tc>
          <w:tcPr>
            <w:tcW w:w="507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1" w:type="pct"/>
          </w:tcPr>
          <w:p w:rsidR="007119D3" w:rsidRPr="00897E0E" w:rsidRDefault="006F3BF7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32,49</w:t>
            </w:r>
          </w:p>
        </w:tc>
        <w:tc>
          <w:tcPr>
            <w:tcW w:w="520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7119D3" w:rsidRPr="00897E0E" w:rsidRDefault="006F3BF7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5,73</w:t>
            </w:r>
          </w:p>
        </w:tc>
      </w:tr>
      <w:tr w:rsidR="007119D3" w:rsidTr="007119D3">
        <w:tc>
          <w:tcPr>
            <w:tcW w:w="1035" w:type="pct"/>
          </w:tcPr>
          <w:p w:rsidR="007119D3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8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</w:tcPr>
          <w:p w:rsidR="007119D3" w:rsidRPr="00897E0E" w:rsidRDefault="0062672D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510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pct"/>
          </w:tcPr>
          <w:p w:rsidR="007119D3" w:rsidRPr="00897E0E" w:rsidRDefault="0062672D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25,28</w:t>
            </w:r>
          </w:p>
        </w:tc>
        <w:tc>
          <w:tcPr>
            <w:tcW w:w="507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pct"/>
          </w:tcPr>
          <w:p w:rsidR="007119D3" w:rsidRPr="00897E0E" w:rsidRDefault="0062672D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54,25</w:t>
            </w:r>
          </w:p>
        </w:tc>
        <w:tc>
          <w:tcPr>
            <w:tcW w:w="520" w:type="pct"/>
          </w:tcPr>
          <w:p w:rsidR="007119D3" w:rsidRPr="00897E0E" w:rsidRDefault="007119D3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97E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</w:tcPr>
          <w:p w:rsidR="007119D3" w:rsidRPr="00897E0E" w:rsidRDefault="0062672D" w:rsidP="00DE11B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15,21</w:t>
            </w:r>
          </w:p>
        </w:tc>
      </w:tr>
    </w:tbl>
    <w:p w:rsidR="00841734" w:rsidRPr="00783957" w:rsidRDefault="00841734" w:rsidP="0084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783957">
        <w:rPr>
          <w:rFonts w:ascii="Times New Roman" w:eastAsiaTheme="minorEastAsia" w:hAnsi="Times New Roman"/>
          <w:sz w:val="24"/>
          <w:szCs w:val="24"/>
          <w:lang w:eastAsia="ru-RU"/>
        </w:rPr>
        <w:t xml:space="preserve">Уровень организации и проведения ВПР высокий. 97% учащихся школы подтвердили свои отметки за </w:t>
      </w:r>
      <w:r w:rsidRPr="0078395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83957">
        <w:rPr>
          <w:rFonts w:ascii="Times New Roman" w:eastAsiaTheme="minorEastAsia" w:hAnsi="Times New Roman"/>
          <w:sz w:val="24"/>
          <w:szCs w:val="24"/>
          <w:lang w:eastAsia="ru-RU"/>
        </w:rPr>
        <w:t xml:space="preserve"> четверть 2022-2023 учебного года.</w:t>
      </w:r>
    </w:p>
    <w:p w:rsidR="0070303D" w:rsidRPr="00783957" w:rsidRDefault="00841734" w:rsidP="008417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</w:pPr>
      <w:r w:rsidRPr="00783957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lastRenderedPageBreak/>
        <w:t xml:space="preserve"> По результатам ВПР 2023 года был проведен анализ по каждому ученику, классу, параллели и ступени обучения, сравнительный анализ с результатами </w:t>
      </w:r>
      <w:proofErr w:type="gramStart"/>
      <w:r w:rsidRPr="00783957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>осенних</w:t>
      </w:r>
      <w:proofErr w:type="gramEnd"/>
      <w:r w:rsidRPr="00783957">
        <w:rPr>
          <w:rFonts w:ascii="Times New Roman" w:eastAsia="Times New Roman" w:hAnsi="Times New Roman" w:cs="Times New Roman"/>
          <w:color w:val="000000"/>
          <w:kern w:val="1"/>
          <w:position w:val="-1"/>
          <w:sz w:val="24"/>
          <w:szCs w:val="24"/>
          <w:lang w:eastAsia="hi-IN" w:bidi="hi-IN"/>
        </w:rPr>
        <w:t xml:space="preserve"> ВПР 2022года.</w:t>
      </w:r>
    </w:p>
    <w:p w:rsidR="00FB5D03" w:rsidRDefault="00FB5D03" w:rsidP="00CC3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1734" w:rsidRDefault="00841734" w:rsidP="00CC3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1189" w:rsidRDefault="005F1189" w:rsidP="00CC36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70EB" w:rsidRPr="00E670EB" w:rsidRDefault="00E670EB" w:rsidP="00D106A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0EB">
        <w:rPr>
          <w:rFonts w:ascii="Times New Roman" w:hAnsi="Times New Roman" w:cs="Times New Roman"/>
          <w:b/>
          <w:color w:val="000000"/>
          <w:sz w:val="24"/>
          <w:szCs w:val="24"/>
        </w:rPr>
        <w:t>7. Условия реализации образовательных программ</w:t>
      </w:r>
    </w:p>
    <w:p w:rsidR="00E670EB" w:rsidRDefault="00E670EB" w:rsidP="00D106A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70EB">
        <w:rPr>
          <w:rFonts w:ascii="Times New Roman" w:hAnsi="Times New Roman" w:cs="Times New Roman"/>
          <w:b/>
          <w:color w:val="000000"/>
          <w:sz w:val="24"/>
          <w:szCs w:val="24"/>
        </w:rPr>
        <w:t>7.1. Кадровое обеспечение</w:t>
      </w:r>
    </w:p>
    <w:p w:rsidR="00841734" w:rsidRPr="00841734" w:rsidRDefault="00841734" w:rsidP="00D106A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color w:val="000000"/>
        </w:rPr>
      </w:pPr>
      <w:r w:rsidRPr="0084173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Школе  работает высококвалифицированный педагогический коллектив</w:t>
      </w:r>
      <w:r w:rsidR="002A6E69">
        <w:rPr>
          <w:rFonts w:ascii="Times New Roman" w:hAnsi="Times New Roman" w:cs="Times New Roman"/>
          <w:color w:val="000000"/>
          <w:sz w:val="24"/>
          <w:szCs w:val="24"/>
        </w:rPr>
        <w:t xml:space="preserve">, обладающий достаточно высоким потенциалом для решения проблем организации и повышения качества учебно-воспитательного процесса.  </w:t>
      </w:r>
    </w:p>
    <w:p w:rsidR="00C223AE" w:rsidRDefault="00D34AEE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734">
        <w:rPr>
          <w:rFonts w:ascii="Times New Roman" w:hAnsi="Times New Roman" w:cs="Times New Roman"/>
          <w:color w:val="000000"/>
          <w:sz w:val="24"/>
          <w:szCs w:val="24"/>
        </w:rPr>
        <w:t>Педагогический коллектив</w:t>
      </w:r>
      <w:r w:rsidRPr="00D34AEE">
        <w:rPr>
          <w:rFonts w:ascii="Times New Roman" w:hAnsi="Times New Roman" w:cs="Times New Roman"/>
          <w:color w:val="000000"/>
          <w:sz w:val="24"/>
          <w:szCs w:val="24"/>
        </w:rPr>
        <w:t xml:space="preserve"> школы состоит из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C1C3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34AEE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</w:t>
      </w:r>
      <w:r w:rsidR="00C223AE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34AEE" w:rsidRPr="00D34AEE" w:rsidRDefault="00C223AE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34AEE" w:rsidRPr="00D34AEE">
        <w:rPr>
          <w:rFonts w:ascii="Times New Roman" w:hAnsi="Times New Roman" w:cs="Times New Roman"/>
          <w:color w:val="000000"/>
          <w:sz w:val="24"/>
          <w:szCs w:val="24"/>
        </w:rPr>
        <w:t xml:space="preserve">з них: </w:t>
      </w:r>
    </w:p>
    <w:p w:rsidR="00D34AEE" w:rsidRPr="00D34AEE" w:rsidRDefault="000C1C3E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2C5F">
        <w:rPr>
          <w:rFonts w:ascii="Times New Roman" w:hAnsi="Times New Roman" w:cs="Times New Roman"/>
          <w:color w:val="000000"/>
          <w:sz w:val="24"/>
          <w:szCs w:val="24"/>
        </w:rPr>
        <w:t xml:space="preserve"> учителя</w:t>
      </w:r>
      <w:r w:rsidR="00D34AEE" w:rsidRPr="00FD2C5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D2C5F" w:rsidRPr="00FD2C5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34AEE" w:rsidRPr="00FD2C5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34AEE" w:rsidRPr="00FD2C5F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D34AEE" w:rsidRPr="00D34AEE">
        <w:rPr>
          <w:rFonts w:ascii="Times New Roman" w:hAnsi="Times New Roman" w:cs="Times New Roman"/>
          <w:color w:val="000000"/>
          <w:sz w:val="24"/>
          <w:szCs w:val="24"/>
        </w:rPr>
        <w:t xml:space="preserve"> имеют высшую квалификационную категорию,</w:t>
      </w:r>
    </w:p>
    <w:p w:rsidR="00D34AEE" w:rsidRPr="00D34AEE" w:rsidRDefault="00D34AEE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AE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34AEE">
        <w:rPr>
          <w:rFonts w:ascii="Times New Roman" w:hAnsi="Times New Roman" w:cs="Times New Roman"/>
          <w:color w:val="000000"/>
          <w:sz w:val="24"/>
          <w:szCs w:val="24"/>
        </w:rPr>
        <w:t xml:space="preserve"> учител</w:t>
      </w:r>
      <w:r w:rsidR="00C223AE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FD2C5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D2C5F" w:rsidRPr="00FD2C5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C1C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D2C5F" w:rsidRPr="00FD2C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C1C3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D2C5F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Pr="00D34AEE">
        <w:rPr>
          <w:rFonts w:ascii="Times New Roman" w:hAnsi="Times New Roman" w:cs="Times New Roman"/>
          <w:color w:val="000000"/>
          <w:sz w:val="24"/>
          <w:szCs w:val="24"/>
        </w:rPr>
        <w:t xml:space="preserve"> - первую квалификационную категорию,</w:t>
      </w:r>
    </w:p>
    <w:p w:rsidR="00D34AEE" w:rsidRPr="00D34AEE" w:rsidRDefault="00D34AEE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AEE">
        <w:rPr>
          <w:rFonts w:ascii="Times New Roman" w:hAnsi="Times New Roman" w:cs="Times New Roman"/>
          <w:color w:val="000000"/>
          <w:sz w:val="24"/>
          <w:szCs w:val="24"/>
        </w:rPr>
        <w:t>Молодые специалисты –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34AEE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D34AEE" w:rsidRPr="00C75393" w:rsidRDefault="00D34AEE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393">
        <w:rPr>
          <w:rFonts w:ascii="Times New Roman" w:hAnsi="Times New Roman" w:cs="Times New Roman"/>
          <w:color w:val="000000"/>
          <w:sz w:val="24"/>
          <w:szCs w:val="24"/>
        </w:rPr>
        <w:t xml:space="preserve">Средний возраст педагогических кадров – </w:t>
      </w:r>
      <w:r w:rsidR="00C75393" w:rsidRPr="003E24A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E24AD" w:rsidRPr="003E24A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75393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D34AEE" w:rsidRPr="00FD2C5F" w:rsidRDefault="00D34AEE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C5F">
        <w:rPr>
          <w:rFonts w:ascii="Times New Roman" w:hAnsi="Times New Roman" w:cs="Times New Roman"/>
          <w:color w:val="000000"/>
          <w:sz w:val="24"/>
          <w:szCs w:val="24"/>
        </w:rPr>
        <w:t xml:space="preserve">от 10 до 20 лет – </w:t>
      </w:r>
      <w:r w:rsidR="00FD2C5F" w:rsidRPr="00FD2C5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D2C5F">
        <w:rPr>
          <w:rFonts w:ascii="Times New Roman" w:hAnsi="Times New Roman" w:cs="Times New Roman"/>
          <w:color w:val="000000"/>
          <w:sz w:val="24"/>
          <w:szCs w:val="24"/>
        </w:rPr>
        <w:t xml:space="preserve"> учител</w:t>
      </w:r>
      <w:r w:rsidR="00C223A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D2C5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D2C5F" w:rsidRPr="00FD2C5F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FD2C5F">
        <w:rPr>
          <w:rFonts w:ascii="Times New Roman" w:hAnsi="Times New Roman" w:cs="Times New Roman"/>
          <w:color w:val="000000"/>
          <w:sz w:val="24"/>
          <w:szCs w:val="24"/>
        </w:rPr>
        <w:t xml:space="preserve">%), </w:t>
      </w:r>
    </w:p>
    <w:p w:rsidR="00D34AEE" w:rsidRPr="00D34AEE" w:rsidRDefault="00D34AEE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C5F">
        <w:rPr>
          <w:rFonts w:ascii="Times New Roman" w:hAnsi="Times New Roman" w:cs="Times New Roman"/>
          <w:color w:val="000000"/>
          <w:sz w:val="24"/>
          <w:szCs w:val="24"/>
        </w:rPr>
        <w:t xml:space="preserve"> свыше 20 лет – 1</w:t>
      </w:r>
      <w:r w:rsidR="00FD2C5F" w:rsidRPr="00FD2C5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D2C5F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</w:t>
      </w:r>
      <w:r w:rsidR="00FD2C5F" w:rsidRPr="00FD2C5F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FD2C5F">
        <w:rPr>
          <w:rFonts w:ascii="Times New Roman" w:hAnsi="Times New Roman" w:cs="Times New Roman"/>
          <w:color w:val="000000"/>
          <w:sz w:val="24"/>
          <w:szCs w:val="24"/>
        </w:rPr>
        <w:t>%).</w:t>
      </w:r>
    </w:p>
    <w:p w:rsidR="00D34AEE" w:rsidRPr="00D34AEE" w:rsidRDefault="00D34AEE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AEE" w:rsidRPr="00D34AEE" w:rsidRDefault="00D34AEE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AEE">
        <w:rPr>
          <w:rFonts w:ascii="Times New Roman" w:hAnsi="Times New Roman" w:cs="Times New Roman"/>
          <w:color w:val="000000"/>
          <w:sz w:val="24"/>
          <w:szCs w:val="24"/>
        </w:rPr>
        <w:t>В школе работают учителя, имеющие различные звания и награды в сфере образования:</w:t>
      </w:r>
      <w:r w:rsidRPr="00D34AE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34AEE" w:rsidRPr="00D34AEE" w:rsidRDefault="00D34AEE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34AEE">
        <w:rPr>
          <w:rFonts w:ascii="Times New Roman" w:hAnsi="Times New Roman" w:cs="Times New Roman"/>
          <w:color w:val="000000"/>
          <w:sz w:val="24"/>
          <w:szCs w:val="24"/>
        </w:rPr>
        <w:t xml:space="preserve"> педагог – значок «Почетный работник общего образования РФ»</w:t>
      </w:r>
      <w:r w:rsidR="00FD2C5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34AEE" w:rsidRDefault="00D81CF2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D2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2C5F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D2C5F">
        <w:rPr>
          <w:rFonts w:ascii="Times New Roman" w:hAnsi="Times New Roman" w:cs="Times New Roman"/>
          <w:color w:val="000000"/>
          <w:sz w:val="24"/>
          <w:szCs w:val="24"/>
        </w:rPr>
        <w:t>награжден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4AEE" w:rsidRPr="00D34AEE">
        <w:rPr>
          <w:rFonts w:ascii="Times New Roman" w:hAnsi="Times New Roman" w:cs="Times New Roman"/>
          <w:color w:val="000000"/>
          <w:sz w:val="24"/>
          <w:szCs w:val="24"/>
        </w:rPr>
        <w:t xml:space="preserve"> Почетной грамотой </w:t>
      </w:r>
      <w:proofErr w:type="spellStart"/>
      <w:r w:rsidR="00D34AEE" w:rsidRPr="00D34AEE">
        <w:rPr>
          <w:rFonts w:ascii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="00D34AEE" w:rsidRPr="00D34AEE"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="00FD2C5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D2C5F" w:rsidRPr="00D34AEE" w:rsidRDefault="00FD2C5F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 учителей награждены грамотой департамента образования Ярославкой области</w:t>
      </w:r>
      <w:r w:rsidR="00C753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4AEE" w:rsidRDefault="00D34AEE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AEE" w:rsidRDefault="00C75393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 w:rsidR="00D34AEE" w:rsidRPr="00D34AEE">
        <w:rPr>
          <w:rFonts w:ascii="Times New Roman" w:hAnsi="Times New Roman" w:cs="Times New Roman"/>
          <w:color w:val="000000"/>
          <w:sz w:val="24"/>
          <w:szCs w:val="24"/>
        </w:rPr>
        <w:t xml:space="preserve"> ежегодно проходят курсы повышения квалифик</w:t>
      </w:r>
      <w:r w:rsidR="00C223AE">
        <w:rPr>
          <w:rFonts w:ascii="Times New Roman" w:hAnsi="Times New Roman" w:cs="Times New Roman"/>
          <w:color w:val="000000"/>
          <w:sz w:val="24"/>
          <w:szCs w:val="24"/>
        </w:rPr>
        <w:t xml:space="preserve">ации в </w:t>
      </w:r>
      <w:r w:rsidR="00A54784">
        <w:rPr>
          <w:rFonts w:ascii="Times New Roman" w:hAnsi="Times New Roman" w:cs="Times New Roman"/>
          <w:color w:val="000000"/>
          <w:sz w:val="24"/>
          <w:szCs w:val="24"/>
        </w:rPr>
        <w:t>ГАУ ДПО ЯО «Институт развития образования»:</w:t>
      </w:r>
    </w:p>
    <w:p w:rsidR="00D34AEE" w:rsidRPr="00D34AEE" w:rsidRDefault="00D34AEE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AEE" w:rsidRPr="00C75393" w:rsidRDefault="00D81CF2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34AEE" w:rsidRPr="00C75393">
        <w:rPr>
          <w:rFonts w:ascii="Times New Roman" w:hAnsi="Times New Roman" w:cs="Times New Roman"/>
          <w:color w:val="000000"/>
          <w:sz w:val="24"/>
          <w:szCs w:val="24"/>
        </w:rPr>
        <w:t xml:space="preserve">2020 учебном году - </w:t>
      </w:r>
      <w:r w:rsidR="00C75393" w:rsidRPr="00C7539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34AEE" w:rsidRPr="00C753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</w:t>
      </w:r>
      <w:r w:rsidR="00C75393" w:rsidRPr="00C7539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34AEE" w:rsidRPr="00C75393">
        <w:rPr>
          <w:rFonts w:ascii="Times New Roman" w:hAnsi="Times New Roman" w:cs="Times New Roman"/>
          <w:color w:val="000000"/>
          <w:sz w:val="24"/>
          <w:szCs w:val="24"/>
        </w:rPr>
        <w:t>% коллектива)</w:t>
      </w:r>
    </w:p>
    <w:p w:rsidR="00D34AEE" w:rsidRPr="00C75393" w:rsidRDefault="00C75393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34AEE" w:rsidRPr="00C75393">
        <w:rPr>
          <w:rFonts w:ascii="Times New Roman" w:hAnsi="Times New Roman" w:cs="Times New Roman"/>
          <w:color w:val="000000"/>
          <w:sz w:val="24"/>
          <w:szCs w:val="24"/>
        </w:rPr>
        <w:t xml:space="preserve">2021 учебном году - </w:t>
      </w:r>
      <w:r w:rsidRPr="00C75393">
        <w:rPr>
          <w:rFonts w:ascii="Times New Roman" w:hAnsi="Times New Roman" w:cs="Times New Roman"/>
          <w:color w:val="000000"/>
          <w:sz w:val="24"/>
          <w:szCs w:val="24"/>
        </w:rPr>
        <w:t>1 человек (7</w:t>
      </w:r>
      <w:r w:rsidR="00D34AEE" w:rsidRPr="00C75393">
        <w:rPr>
          <w:rFonts w:ascii="Times New Roman" w:hAnsi="Times New Roman" w:cs="Times New Roman"/>
          <w:color w:val="000000"/>
          <w:sz w:val="24"/>
          <w:szCs w:val="24"/>
        </w:rPr>
        <w:t>% коллектива)</w:t>
      </w:r>
      <w:proofErr w:type="gramEnd"/>
    </w:p>
    <w:p w:rsidR="00D34AEE" w:rsidRDefault="00C75393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34AEE" w:rsidRPr="00C75393">
        <w:rPr>
          <w:rFonts w:ascii="Times New Roman" w:hAnsi="Times New Roman" w:cs="Times New Roman"/>
          <w:color w:val="000000"/>
          <w:sz w:val="24"/>
          <w:szCs w:val="24"/>
        </w:rPr>
        <w:t xml:space="preserve">2022 учебном году – </w:t>
      </w:r>
      <w:r w:rsidRPr="00C7539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34AEE" w:rsidRPr="00C7539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</w:t>
      </w:r>
      <w:r w:rsidRPr="00C7539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34AEE" w:rsidRPr="00C75393">
        <w:rPr>
          <w:rFonts w:ascii="Times New Roman" w:hAnsi="Times New Roman" w:cs="Times New Roman"/>
          <w:color w:val="000000"/>
          <w:sz w:val="24"/>
          <w:szCs w:val="24"/>
        </w:rPr>
        <w:t>1% коллектива)</w:t>
      </w:r>
      <w:proofErr w:type="gramEnd"/>
    </w:p>
    <w:p w:rsidR="000C1C3E" w:rsidRPr="00D34AEE" w:rsidRDefault="000C1C3E" w:rsidP="00D34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CF2">
        <w:rPr>
          <w:rFonts w:ascii="Times New Roman" w:hAnsi="Times New Roman" w:cs="Times New Roman"/>
          <w:color w:val="000000"/>
          <w:sz w:val="24"/>
          <w:szCs w:val="24"/>
        </w:rPr>
        <w:t xml:space="preserve">в 2023 учебном году </w:t>
      </w:r>
      <w:r w:rsidR="00D81CF2">
        <w:rPr>
          <w:rFonts w:ascii="Times New Roman" w:hAnsi="Times New Roman" w:cs="Times New Roman"/>
          <w:color w:val="000000"/>
          <w:sz w:val="24"/>
          <w:szCs w:val="24"/>
        </w:rPr>
        <w:t>– 6 человек (50% коллектива)</w:t>
      </w:r>
    </w:p>
    <w:p w:rsidR="00A54784" w:rsidRDefault="00184301" w:rsidP="00A547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301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переходом на ФООП  был скорректирован план график прохождения повышения квалификации управленческих и педагогических кадров и запланировано </w:t>
      </w:r>
      <w:proofErr w:type="gramStart"/>
      <w:r w:rsidRPr="00184301">
        <w:rPr>
          <w:rFonts w:ascii="Times New Roman" w:hAnsi="Times New Roman" w:cs="Times New Roman"/>
          <w:color w:val="000000"/>
          <w:sz w:val="24"/>
          <w:szCs w:val="24"/>
        </w:rPr>
        <w:t>обучение по вопросам</w:t>
      </w:r>
      <w:proofErr w:type="gramEnd"/>
      <w:r w:rsidRPr="00184301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ФООП. В 2023 году </w:t>
      </w:r>
      <w:r w:rsidR="003517D1" w:rsidRPr="00184301">
        <w:rPr>
          <w:rFonts w:ascii="Times New Roman" w:hAnsi="Times New Roman" w:cs="Times New Roman"/>
          <w:color w:val="000000"/>
          <w:sz w:val="24"/>
          <w:szCs w:val="24"/>
        </w:rPr>
        <w:t xml:space="preserve"> 50% педагогически</w:t>
      </w:r>
      <w:r w:rsidRPr="00184301">
        <w:rPr>
          <w:rFonts w:ascii="Times New Roman" w:hAnsi="Times New Roman" w:cs="Times New Roman"/>
          <w:color w:val="000000"/>
          <w:sz w:val="24"/>
          <w:szCs w:val="24"/>
        </w:rPr>
        <w:t>х работников школы прошли обучение</w:t>
      </w:r>
      <w:r w:rsidR="003517D1" w:rsidRPr="00184301">
        <w:rPr>
          <w:rFonts w:ascii="Times New Roman" w:hAnsi="Times New Roman" w:cs="Times New Roman"/>
          <w:color w:val="000000"/>
          <w:sz w:val="24"/>
          <w:szCs w:val="24"/>
        </w:rPr>
        <w:t xml:space="preserve"> на КПК </w:t>
      </w:r>
      <w:r w:rsidR="00A54784">
        <w:rPr>
          <w:rFonts w:ascii="Times New Roman" w:hAnsi="Times New Roman" w:cs="Times New Roman"/>
          <w:color w:val="000000"/>
          <w:sz w:val="24"/>
          <w:szCs w:val="24"/>
        </w:rPr>
        <w:t xml:space="preserve"> в ГАУ ДПО ЯО «Институт развития образования».</w:t>
      </w:r>
    </w:p>
    <w:p w:rsidR="00184301" w:rsidRPr="00184301" w:rsidRDefault="00184301" w:rsidP="00CA678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788" w:rsidRDefault="00CA6788" w:rsidP="00CA678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6788">
        <w:rPr>
          <w:rFonts w:ascii="Times New Roman" w:hAnsi="Times New Roman" w:cs="Times New Roman"/>
          <w:b/>
          <w:color w:val="000000"/>
          <w:sz w:val="24"/>
          <w:szCs w:val="24"/>
        </w:rPr>
        <w:t>7.2. Учебно-методическое обеспечение</w:t>
      </w:r>
    </w:p>
    <w:p w:rsidR="003517D1" w:rsidRDefault="008F36A3" w:rsidP="00CA678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6A3">
        <w:rPr>
          <w:rFonts w:ascii="Times New Roman" w:hAnsi="Times New Roman" w:cs="Times New Roman"/>
          <w:color w:val="000000"/>
          <w:sz w:val="24"/>
          <w:szCs w:val="24"/>
        </w:rPr>
        <w:t>В 2023</w:t>
      </w:r>
      <w:r w:rsidR="00A54784">
        <w:rPr>
          <w:rFonts w:ascii="Times New Roman" w:hAnsi="Times New Roman" w:cs="Times New Roman"/>
          <w:color w:val="000000"/>
          <w:sz w:val="24"/>
          <w:szCs w:val="24"/>
        </w:rPr>
        <w:t xml:space="preserve">-2024гг.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школа обучала учащихся по ФПУ,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8F36A3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Министерства просвещения РФ от 21.09.2022 № 858.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Однако </w:t>
      </w:r>
      <w:r w:rsidR="003517D1">
        <w:rPr>
          <w:rFonts w:ascii="Times New Roman" w:hAnsi="Times New Roman" w:cs="Times New Roman"/>
          <w:color w:val="000000"/>
          <w:sz w:val="24"/>
          <w:szCs w:val="24"/>
        </w:rPr>
        <w:t xml:space="preserve">в федеральном перечне  нет  учебников по некоторым предметам и комплектных пособий к имеющимся учебникам. Для преподавания курса «Основы духовно- нравственной культуры народов России»  </w:t>
      </w:r>
      <w:proofErr w:type="gramStart"/>
      <w:r w:rsidR="003517D1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используется учебник </w:t>
      </w:r>
      <w:r w:rsidR="00351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Виноградовой Н.Ф. Сроки испо</w:t>
      </w:r>
      <w:r w:rsidR="0018430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льзования учебников продлили</w:t>
      </w:r>
      <w:proofErr w:type="gramEnd"/>
      <w:r w:rsidR="0018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35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августа 2024 года.</w:t>
      </w:r>
    </w:p>
    <w:p w:rsidR="008F36A3" w:rsidRDefault="003517D1" w:rsidP="00CA678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получила новые учебники по истории под редакцией Медын</w:t>
      </w:r>
      <w:r w:rsidR="001C6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В.Р. для 10-11-го классов, которые использовала при изучении предмета  в старшей школе.</w:t>
      </w:r>
    </w:p>
    <w:p w:rsidR="003517D1" w:rsidRPr="006372E6" w:rsidRDefault="003517D1" w:rsidP="00CA6788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 же время, как и большинство школ, испытывает трудности в обеспечении учебниками в соответствии с ФПУ.</w:t>
      </w:r>
    </w:p>
    <w:p w:rsidR="002A6E69" w:rsidRDefault="00A54784" w:rsidP="00CA67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Несмотря на то, что о</w:t>
      </w:r>
      <w:r w:rsidR="00CA6788" w:rsidRPr="00CA6788">
        <w:rPr>
          <w:rFonts w:ascii="Times New Roman" w:hAnsi="Times New Roman" w:cs="Times New Roman"/>
          <w:color w:val="000000"/>
          <w:sz w:val="24"/>
          <w:szCs w:val="24"/>
        </w:rPr>
        <w:t xml:space="preserve">бщий </w:t>
      </w:r>
      <w:r w:rsidR="00CA6788">
        <w:rPr>
          <w:rFonts w:ascii="Times New Roman" w:hAnsi="Times New Roman" w:cs="Times New Roman"/>
          <w:color w:val="000000"/>
          <w:sz w:val="24"/>
          <w:szCs w:val="24"/>
        </w:rPr>
        <w:t>фонд учебников и</w:t>
      </w:r>
      <w:r w:rsidR="00EB105B">
        <w:rPr>
          <w:rFonts w:ascii="Times New Roman" w:hAnsi="Times New Roman" w:cs="Times New Roman"/>
          <w:color w:val="000000"/>
          <w:sz w:val="24"/>
          <w:szCs w:val="24"/>
        </w:rPr>
        <w:t xml:space="preserve"> учебной литературы составляет </w:t>
      </w:r>
      <w:r w:rsidR="00D81CF2" w:rsidRPr="00D81CF2">
        <w:rPr>
          <w:rFonts w:ascii="Times New Roman" w:hAnsi="Times New Roman" w:cs="Times New Roman"/>
          <w:color w:val="000000"/>
          <w:sz w:val="24"/>
          <w:szCs w:val="24"/>
        </w:rPr>
        <w:t>2635</w:t>
      </w:r>
      <w:r w:rsidR="00CA6788" w:rsidRPr="00D81CF2">
        <w:rPr>
          <w:rFonts w:ascii="Times New Roman" w:hAnsi="Times New Roman" w:cs="Times New Roman"/>
          <w:color w:val="000000"/>
          <w:sz w:val="24"/>
          <w:szCs w:val="24"/>
        </w:rPr>
        <w:t xml:space="preserve">экз., </w:t>
      </w:r>
      <w:r w:rsidR="00D81CF2" w:rsidRPr="00D81CF2">
        <w:rPr>
          <w:rFonts w:ascii="Times New Roman" w:hAnsi="Times New Roman" w:cs="Times New Roman"/>
          <w:color w:val="000000"/>
          <w:sz w:val="24"/>
          <w:szCs w:val="24"/>
        </w:rPr>
        <w:t xml:space="preserve">в т.ч. школьных учебников – 2487 </w:t>
      </w:r>
      <w:r w:rsidR="00CA6788" w:rsidRPr="00D81CF2">
        <w:rPr>
          <w:rFonts w:ascii="Times New Roman" w:hAnsi="Times New Roman" w:cs="Times New Roman"/>
          <w:color w:val="000000"/>
          <w:sz w:val="24"/>
          <w:szCs w:val="24"/>
        </w:rPr>
        <w:t>экз.</w:t>
      </w:r>
      <w:r>
        <w:rPr>
          <w:rFonts w:ascii="Times New Roman" w:hAnsi="Times New Roman" w:cs="Times New Roman"/>
          <w:color w:val="000000"/>
          <w:sz w:val="24"/>
          <w:szCs w:val="24"/>
        </w:rPr>
        <w:t>, бо</w:t>
      </w:r>
      <w:r w:rsidR="00D268E6">
        <w:rPr>
          <w:rFonts w:ascii="Times New Roman" w:hAnsi="Times New Roman" w:cs="Times New Roman"/>
          <w:color w:val="000000"/>
          <w:sz w:val="24"/>
          <w:szCs w:val="24"/>
        </w:rPr>
        <w:t>льшинство учебников не соответств</w:t>
      </w:r>
      <w:r>
        <w:rPr>
          <w:rFonts w:ascii="Times New Roman" w:hAnsi="Times New Roman" w:cs="Times New Roman"/>
          <w:color w:val="000000"/>
          <w:sz w:val="24"/>
          <w:szCs w:val="24"/>
        </w:rPr>
        <w:t>ует ФПУ.</w:t>
      </w:r>
      <w:r w:rsidR="002A6E69">
        <w:rPr>
          <w:rFonts w:ascii="Times New Roman" w:hAnsi="Times New Roman" w:cs="Times New Roman"/>
          <w:color w:val="000000"/>
          <w:sz w:val="24"/>
          <w:szCs w:val="24"/>
        </w:rPr>
        <w:t xml:space="preserve"> В то же время располагает необходимым количеством учебной литературы. Требуется обновление фонда художественной лит</w:t>
      </w:r>
      <w:r w:rsidR="001C6E18">
        <w:rPr>
          <w:rFonts w:ascii="Times New Roman" w:hAnsi="Times New Roman" w:cs="Times New Roman"/>
          <w:color w:val="000000"/>
          <w:sz w:val="24"/>
          <w:szCs w:val="24"/>
        </w:rPr>
        <w:t>ературы и периодических изданий</w:t>
      </w:r>
    </w:p>
    <w:p w:rsidR="002A6E69" w:rsidRDefault="002A6E69" w:rsidP="00CA67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6E69" w:rsidRPr="00CA6788" w:rsidRDefault="002A6E69" w:rsidP="00CA67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BF1" w:rsidRDefault="00CD0BF1" w:rsidP="00CD0BF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0BF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7.3. Материально-техническое обеспечение</w:t>
      </w:r>
    </w:p>
    <w:p w:rsidR="00CD0BF1" w:rsidRPr="00CD0BF1" w:rsidRDefault="00CD0BF1" w:rsidP="0016133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BF1">
        <w:rPr>
          <w:rFonts w:ascii="Times New Roman" w:hAnsi="Times New Roman" w:cs="Times New Roman"/>
          <w:color w:val="000000"/>
          <w:sz w:val="24"/>
          <w:szCs w:val="24"/>
        </w:rPr>
        <w:t>ГОУ ЯО «Ярославская общеобраз</w:t>
      </w:r>
      <w:r w:rsidR="00D34AEE">
        <w:rPr>
          <w:rFonts w:ascii="Times New Roman" w:hAnsi="Times New Roman" w:cs="Times New Roman"/>
          <w:color w:val="000000"/>
          <w:sz w:val="24"/>
          <w:szCs w:val="24"/>
        </w:rPr>
        <w:t xml:space="preserve">овательная школа»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 образовательную деятельность по трем адресам.</w:t>
      </w:r>
    </w:p>
    <w:p w:rsidR="00D34AEE" w:rsidRDefault="00CD0BF1" w:rsidP="0016133D">
      <w:pPr>
        <w:widowControl w:val="0"/>
        <w:tabs>
          <w:tab w:val="left" w:pos="1947"/>
          <w:tab w:val="left" w:pos="1948"/>
          <w:tab w:val="left" w:pos="3973"/>
          <w:tab w:val="left" w:pos="5037"/>
          <w:tab w:val="left" w:pos="6289"/>
          <w:tab w:val="left" w:pos="8121"/>
          <w:tab w:val="left" w:pos="9444"/>
        </w:tabs>
        <w:autoSpaceDE w:val="0"/>
        <w:autoSpaceDN w:val="0"/>
        <w:spacing w:after="0" w:line="240" w:lineRule="auto"/>
        <w:ind w:right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BF1">
        <w:rPr>
          <w:rFonts w:ascii="Times New Roman" w:eastAsia="Times New Roman" w:hAnsi="Times New Roman" w:cs="Times New Roman"/>
          <w:sz w:val="24"/>
          <w:szCs w:val="24"/>
        </w:rPr>
        <w:t>Юридический</w:t>
      </w:r>
      <w:r w:rsidRPr="00CD0BF1">
        <w:rPr>
          <w:rFonts w:ascii="Times New Roman" w:eastAsia="Times New Roman" w:hAnsi="Times New Roman" w:cs="Times New Roman"/>
          <w:sz w:val="24"/>
          <w:szCs w:val="24"/>
        </w:rPr>
        <w:tab/>
        <w:t>адрес:</w:t>
      </w:r>
    </w:p>
    <w:p w:rsidR="00CD0BF1" w:rsidRPr="00CD0BF1" w:rsidRDefault="00CD0BF1" w:rsidP="0016133D">
      <w:pPr>
        <w:widowControl w:val="0"/>
        <w:tabs>
          <w:tab w:val="left" w:pos="1947"/>
          <w:tab w:val="left" w:pos="1948"/>
          <w:tab w:val="left" w:pos="3973"/>
          <w:tab w:val="left" w:pos="5037"/>
          <w:tab w:val="left" w:pos="6289"/>
          <w:tab w:val="left" w:pos="8121"/>
          <w:tab w:val="left" w:pos="9444"/>
        </w:tabs>
        <w:autoSpaceDE w:val="0"/>
        <w:autoSpaceDN w:val="0"/>
        <w:spacing w:after="0" w:line="240" w:lineRule="auto"/>
        <w:ind w:right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BF1">
        <w:rPr>
          <w:rFonts w:ascii="Times New Roman" w:eastAsia="Times New Roman" w:hAnsi="Times New Roman" w:cs="Times New Roman"/>
          <w:sz w:val="24"/>
          <w:szCs w:val="24"/>
        </w:rPr>
        <w:t>150036, Ярославская область, г</w:t>
      </w:r>
      <w:proofErr w:type="gramStart"/>
      <w:r w:rsidRPr="00CD0BF1"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 w:rsidRPr="00CD0BF1">
        <w:rPr>
          <w:rFonts w:ascii="Times New Roman" w:eastAsia="Times New Roman" w:hAnsi="Times New Roman" w:cs="Times New Roman"/>
          <w:sz w:val="24"/>
          <w:szCs w:val="24"/>
        </w:rPr>
        <w:t>рославль, ул. Хлебная, д.12</w:t>
      </w:r>
    </w:p>
    <w:p w:rsidR="00CD0BF1" w:rsidRPr="00CD0BF1" w:rsidRDefault="00CD0BF1" w:rsidP="0016133D">
      <w:pPr>
        <w:widowControl w:val="0"/>
        <w:tabs>
          <w:tab w:val="left" w:pos="1947"/>
          <w:tab w:val="left" w:pos="1948"/>
          <w:tab w:val="left" w:pos="3973"/>
          <w:tab w:val="left" w:pos="5037"/>
          <w:tab w:val="left" w:pos="6289"/>
          <w:tab w:val="left" w:pos="8121"/>
          <w:tab w:val="left" w:pos="9444"/>
        </w:tabs>
        <w:autoSpaceDE w:val="0"/>
        <w:autoSpaceDN w:val="0"/>
        <w:spacing w:after="0" w:line="240" w:lineRule="auto"/>
        <w:ind w:right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BF1">
        <w:rPr>
          <w:rFonts w:ascii="Times New Roman" w:eastAsia="Times New Roman" w:hAnsi="Times New Roman" w:cs="Times New Roman"/>
          <w:sz w:val="24"/>
          <w:szCs w:val="24"/>
        </w:rPr>
        <w:t>Почтовы</w:t>
      </w:r>
      <w:r w:rsidR="00C223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0BF1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="00C223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D0B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D0BF1" w:rsidRPr="00CD0BF1" w:rsidRDefault="00CD0BF1" w:rsidP="0016133D">
      <w:pPr>
        <w:widowControl w:val="0"/>
        <w:tabs>
          <w:tab w:val="left" w:pos="1947"/>
          <w:tab w:val="left" w:pos="1948"/>
          <w:tab w:val="left" w:pos="3973"/>
          <w:tab w:val="left" w:pos="5037"/>
          <w:tab w:val="left" w:pos="6289"/>
          <w:tab w:val="left" w:pos="8121"/>
          <w:tab w:val="left" w:pos="9444"/>
        </w:tabs>
        <w:autoSpaceDE w:val="0"/>
        <w:autoSpaceDN w:val="0"/>
        <w:spacing w:after="0" w:line="240" w:lineRule="auto"/>
        <w:ind w:right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BF1">
        <w:rPr>
          <w:rFonts w:ascii="Times New Roman" w:eastAsia="Times New Roman" w:hAnsi="Times New Roman" w:cs="Times New Roman"/>
          <w:sz w:val="24"/>
          <w:szCs w:val="24"/>
        </w:rPr>
        <w:t>150036, Ярославская область, г</w:t>
      </w:r>
      <w:proofErr w:type="gramStart"/>
      <w:r w:rsidRPr="00CD0BF1"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 w:rsidRPr="00CD0BF1">
        <w:rPr>
          <w:rFonts w:ascii="Times New Roman" w:eastAsia="Times New Roman" w:hAnsi="Times New Roman" w:cs="Times New Roman"/>
          <w:sz w:val="24"/>
          <w:szCs w:val="24"/>
        </w:rPr>
        <w:t>рославль, ул. Хлебная, д.12</w:t>
      </w:r>
    </w:p>
    <w:p w:rsidR="00CD0BF1" w:rsidRPr="00CD0BF1" w:rsidRDefault="00CD0BF1" w:rsidP="0016133D">
      <w:pPr>
        <w:widowControl w:val="0"/>
        <w:tabs>
          <w:tab w:val="left" w:pos="1947"/>
          <w:tab w:val="left" w:pos="1948"/>
          <w:tab w:val="left" w:pos="3973"/>
          <w:tab w:val="left" w:pos="5037"/>
          <w:tab w:val="left" w:pos="6289"/>
          <w:tab w:val="left" w:pos="8121"/>
          <w:tab w:val="left" w:pos="9444"/>
        </w:tabs>
        <w:autoSpaceDE w:val="0"/>
        <w:autoSpaceDN w:val="0"/>
        <w:spacing w:after="0" w:line="240" w:lineRule="auto"/>
        <w:ind w:right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BF1">
        <w:rPr>
          <w:rFonts w:ascii="Times New Roman" w:eastAsia="Times New Roman" w:hAnsi="Times New Roman" w:cs="Times New Roman"/>
          <w:sz w:val="24"/>
          <w:szCs w:val="24"/>
        </w:rPr>
        <w:t>150036, Ярославская область, г</w:t>
      </w:r>
      <w:proofErr w:type="gramStart"/>
      <w:r w:rsidRPr="00CD0BF1"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 w:rsidRPr="00CD0BF1">
        <w:rPr>
          <w:rFonts w:ascii="Times New Roman" w:eastAsia="Times New Roman" w:hAnsi="Times New Roman" w:cs="Times New Roman"/>
          <w:sz w:val="24"/>
          <w:szCs w:val="24"/>
        </w:rPr>
        <w:t xml:space="preserve">рославль, ул. </w:t>
      </w:r>
      <w:proofErr w:type="spellStart"/>
      <w:r w:rsidRPr="00CD0BF1">
        <w:rPr>
          <w:rFonts w:ascii="Times New Roman" w:eastAsia="Times New Roman" w:hAnsi="Times New Roman" w:cs="Times New Roman"/>
          <w:sz w:val="24"/>
          <w:szCs w:val="24"/>
        </w:rPr>
        <w:t>Колышкина</w:t>
      </w:r>
      <w:proofErr w:type="spellEnd"/>
      <w:r w:rsidRPr="00CD0BF1">
        <w:rPr>
          <w:rFonts w:ascii="Times New Roman" w:eastAsia="Times New Roman" w:hAnsi="Times New Roman" w:cs="Times New Roman"/>
          <w:sz w:val="24"/>
          <w:szCs w:val="24"/>
        </w:rPr>
        <w:t>, д.1А</w:t>
      </w:r>
    </w:p>
    <w:p w:rsidR="00CD0BF1" w:rsidRPr="00CD0BF1" w:rsidRDefault="00CD0BF1" w:rsidP="0016133D">
      <w:pPr>
        <w:widowControl w:val="0"/>
        <w:tabs>
          <w:tab w:val="left" w:pos="1947"/>
          <w:tab w:val="left" w:pos="1948"/>
          <w:tab w:val="left" w:pos="3973"/>
          <w:tab w:val="left" w:pos="5037"/>
          <w:tab w:val="left" w:pos="6289"/>
          <w:tab w:val="left" w:pos="8121"/>
          <w:tab w:val="left" w:pos="9444"/>
        </w:tabs>
        <w:autoSpaceDE w:val="0"/>
        <w:autoSpaceDN w:val="0"/>
        <w:spacing w:after="0" w:line="240" w:lineRule="auto"/>
        <w:ind w:right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BF1">
        <w:rPr>
          <w:rFonts w:ascii="Times New Roman" w:eastAsia="Times New Roman" w:hAnsi="Times New Roman" w:cs="Times New Roman"/>
          <w:sz w:val="24"/>
          <w:szCs w:val="24"/>
        </w:rPr>
        <w:t>150001, Ярославская область, г</w:t>
      </w:r>
      <w:proofErr w:type="gramStart"/>
      <w:r w:rsidRPr="00CD0BF1"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 w:rsidRPr="00CD0BF1">
        <w:rPr>
          <w:rFonts w:ascii="Times New Roman" w:eastAsia="Times New Roman" w:hAnsi="Times New Roman" w:cs="Times New Roman"/>
          <w:sz w:val="24"/>
          <w:szCs w:val="24"/>
        </w:rPr>
        <w:t>рославль, ул. Портовая набережная, д.10</w:t>
      </w:r>
    </w:p>
    <w:p w:rsidR="00CD0BF1" w:rsidRPr="00CD0BF1" w:rsidRDefault="00CD0BF1" w:rsidP="0016133D">
      <w:pPr>
        <w:widowControl w:val="0"/>
        <w:tabs>
          <w:tab w:val="left" w:pos="1947"/>
          <w:tab w:val="left" w:pos="1948"/>
          <w:tab w:val="left" w:pos="3973"/>
          <w:tab w:val="left" w:pos="5037"/>
          <w:tab w:val="left" w:pos="6289"/>
          <w:tab w:val="left" w:pos="8121"/>
          <w:tab w:val="left" w:pos="9444"/>
        </w:tabs>
        <w:autoSpaceDE w:val="0"/>
        <w:autoSpaceDN w:val="0"/>
        <w:spacing w:after="0" w:line="240" w:lineRule="auto"/>
        <w:ind w:right="8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BF1" w:rsidRPr="00CD0BF1" w:rsidRDefault="00CD0BF1" w:rsidP="00783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D0BF1">
        <w:rPr>
          <w:rFonts w:ascii="Times New Roman" w:eastAsia="Times New Roman" w:hAnsi="Times New Roman" w:cs="Times New Roman"/>
          <w:sz w:val="24"/>
          <w:szCs w:val="24"/>
          <w:lang w:bidi="en-US"/>
        </w:rPr>
        <w:t>Для осуществления образовательной деятельности на территории ФКУ ИК-1 УФСИН России по Ярославской области школа имеет  19 помещений общей площадью 811,58 м</w:t>
      </w:r>
      <w:proofErr w:type="gramStart"/>
      <w:r w:rsidRPr="00CD0BF1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proofErr w:type="gramEnd"/>
      <w:r w:rsidRPr="00CD0BF1">
        <w:rPr>
          <w:rFonts w:ascii="Times New Roman" w:eastAsia="Times New Roman" w:hAnsi="Times New Roman" w:cs="Times New Roman"/>
          <w:sz w:val="24"/>
          <w:szCs w:val="24"/>
          <w:lang w:bidi="en-US"/>
        </w:rPr>
        <w:t>. Общее количество учебных кабинетов - 11.Компьютерных классов - 2.</w:t>
      </w:r>
    </w:p>
    <w:p w:rsidR="00CD0BF1" w:rsidRPr="00CD0BF1" w:rsidRDefault="00CD0BF1" w:rsidP="00161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D0B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Для осуществления образовательной  на территории ФКУ ИК-8 УФСИН России по Ярославской области школа имеет часть здания на правах оперативного управления. Всего в школе 19 помещений общей площадью 874,6 м</w:t>
      </w:r>
      <w:proofErr w:type="gramStart"/>
      <w:r w:rsidRPr="00CD0BF1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proofErr w:type="gramEnd"/>
      <w:r w:rsidRPr="00CD0BF1">
        <w:rPr>
          <w:rFonts w:ascii="Times New Roman" w:eastAsia="Times New Roman" w:hAnsi="Times New Roman" w:cs="Times New Roman"/>
          <w:sz w:val="24"/>
          <w:szCs w:val="24"/>
          <w:lang w:bidi="en-US"/>
        </w:rPr>
        <w:t>. Общее количес</w:t>
      </w:r>
      <w:r w:rsidR="006372E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тво учебных кабинетов - 8.  </w:t>
      </w:r>
      <w:r w:rsidRPr="00CD0B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Компьютерных классов - </w:t>
      </w:r>
      <w:r w:rsidR="003E24AD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Pr="00CD0BF1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CD0BF1" w:rsidRPr="00CD0BF1" w:rsidRDefault="00CD0BF1" w:rsidP="001613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D0B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Кроме того,  школа осуществляет обучение осужденных на базе ФКУ  СИЗО-1 УФСИН России по Ярославской области. Там в распоряжение школы предоставлено 3 учебных класса, площадью 73,3м</w:t>
      </w:r>
      <w:proofErr w:type="gramStart"/>
      <w:r w:rsidRPr="00CD0BF1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proofErr w:type="gramEnd"/>
      <w:r w:rsidRPr="00CD0BF1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CD0BF1" w:rsidRDefault="00CD0BF1" w:rsidP="0016133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BF1">
        <w:rPr>
          <w:rFonts w:ascii="Times New Roman" w:hAnsi="Times New Roman" w:cs="Times New Roman"/>
          <w:color w:val="000000"/>
          <w:sz w:val="24"/>
          <w:szCs w:val="24"/>
        </w:rPr>
        <w:t>Учебные кабин</w:t>
      </w:r>
      <w:r>
        <w:rPr>
          <w:rFonts w:ascii="Times New Roman" w:hAnsi="Times New Roman" w:cs="Times New Roman"/>
          <w:color w:val="000000"/>
          <w:sz w:val="24"/>
          <w:szCs w:val="24"/>
        </w:rPr>
        <w:t>еты оборудованы мебелью для</w:t>
      </w:r>
      <w:r w:rsidRPr="00CD0BF1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учащихся, необходимым освещение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м, </w:t>
      </w:r>
      <w:r w:rsidRPr="00CD0BF1">
        <w:rPr>
          <w:rFonts w:ascii="Times New Roman" w:hAnsi="Times New Roman" w:cs="Times New Roman"/>
          <w:color w:val="000000"/>
          <w:sz w:val="24"/>
          <w:szCs w:val="24"/>
        </w:rPr>
        <w:t xml:space="preserve"> стендами, шкафами. В каждом кабинетеимеется компьютер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проектор, телевизор. 8 кабинетов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оснащены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интерактивными досками.</w:t>
      </w:r>
    </w:p>
    <w:p w:rsidR="001C6E18" w:rsidRDefault="001C6E18" w:rsidP="0016133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BF1" w:rsidRPr="00B57549" w:rsidRDefault="00CD0BF1" w:rsidP="0016133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549">
        <w:rPr>
          <w:rFonts w:ascii="Times New Roman" w:hAnsi="Times New Roman" w:cs="Times New Roman"/>
          <w:color w:val="000000"/>
          <w:sz w:val="24"/>
          <w:szCs w:val="24"/>
        </w:rPr>
        <w:t>Школа располагает неплохой материально- технической базой:</w:t>
      </w:r>
    </w:p>
    <w:tbl>
      <w:tblPr>
        <w:tblStyle w:val="11"/>
        <w:tblW w:w="5000" w:type="pct"/>
        <w:tblLook w:val="04A0"/>
      </w:tblPr>
      <w:tblGrid>
        <w:gridCol w:w="5636"/>
        <w:gridCol w:w="4078"/>
      </w:tblGrid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Наименование показателя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Фактическое значение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Мониторы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tabs>
                <w:tab w:val="left" w:pos="217"/>
              </w:tabs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43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Ноутбуки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43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proofErr w:type="spellStart"/>
            <w:r w:rsidRPr="00CD0BF1">
              <w:rPr>
                <w:sz w:val="24"/>
                <w:szCs w:val="24"/>
                <w:lang w:bidi="en-US"/>
              </w:rPr>
              <w:t>Нетбуки</w:t>
            </w:r>
            <w:proofErr w:type="spellEnd"/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15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Планшеты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2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Системные блоки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25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Принтеры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21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Сканеры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5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Проекторы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20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Телевизоры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22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Экраны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11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Интерактивные доски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6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Магнитофоны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3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Видеокамера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1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Фотоаппараты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1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Видеопрезентатор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1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proofErr w:type="spellStart"/>
            <w:r w:rsidRPr="00CD0BF1">
              <w:rPr>
                <w:sz w:val="24"/>
                <w:szCs w:val="24"/>
              </w:rPr>
              <w:t>НаличиевОУподключенияксетиInternet</w:t>
            </w:r>
            <w:proofErr w:type="spellEnd"/>
            <w:r w:rsidRPr="00CD0BF1">
              <w:rPr>
                <w:sz w:val="24"/>
                <w:szCs w:val="24"/>
              </w:rPr>
              <w:t>(да/нет)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да</w:t>
            </w:r>
          </w:p>
        </w:tc>
      </w:tr>
      <w:tr w:rsidR="00CD0BF1" w:rsidRPr="00CD0BF1" w:rsidTr="00783957">
        <w:tc>
          <w:tcPr>
            <w:tcW w:w="2901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</w:rPr>
              <w:t>Наличиелокальныхсетейворганизаци</w:t>
            </w:r>
            <w:proofErr w:type="gramStart"/>
            <w:r w:rsidRPr="00CD0BF1">
              <w:rPr>
                <w:sz w:val="24"/>
                <w:szCs w:val="24"/>
              </w:rPr>
              <w:t>и(</w:t>
            </w:r>
            <w:proofErr w:type="gramEnd"/>
            <w:r w:rsidRPr="00CD0BF1">
              <w:rPr>
                <w:sz w:val="24"/>
                <w:szCs w:val="24"/>
              </w:rPr>
              <w:t>да/нет)</w:t>
            </w:r>
          </w:p>
        </w:tc>
        <w:tc>
          <w:tcPr>
            <w:tcW w:w="2099" w:type="pct"/>
          </w:tcPr>
          <w:p w:rsidR="00CD0BF1" w:rsidRPr="00CD0BF1" w:rsidRDefault="00CD0BF1" w:rsidP="0016133D">
            <w:pPr>
              <w:spacing w:line="240" w:lineRule="auto"/>
              <w:ind w:left="0" w:hanging="2"/>
              <w:jc w:val="center"/>
              <w:rPr>
                <w:sz w:val="24"/>
                <w:szCs w:val="24"/>
                <w:lang w:bidi="en-US"/>
              </w:rPr>
            </w:pPr>
            <w:r w:rsidRPr="00CD0BF1">
              <w:rPr>
                <w:sz w:val="24"/>
                <w:szCs w:val="24"/>
                <w:lang w:bidi="en-US"/>
              </w:rPr>
              <w:t>нет</w:t>
            </w:r>
          </w:p>
        </w:tc>
      </w:tr>
    </w:tbl>
    <w:p w:rsidR="00CD0BF1" w:rsidRDefault="00CD0BF1" w:rsidP="0016133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B57549" w:rsidRPr="00783957" w:rsidRDefault="00B57549" w:rsidP="0016133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957">
        <w:rPr>
          <w:rFonts w:ascii="Times New Roman" w:hAnsi="Times New Roman" w:cs="Times New Roman"/>
          <w:color w:val="000000"/>
          <w:sz w:val="24"/>
          <w:szCs w:val="24"/>
        </w:rPr>
        <w:t>Анализ позволяет сделать вывод, что школа располагает необходимой материально- технической базой, позволяющей осуществлять образовательный и воспитательный процессы  в соответствии с современными требованиями.</w:t>
      </w:r>
      <w:r w:rsidR="002A6E69" w:rsidRPr="00783957">
        <w:rPr>
          <w:rFonts w:ascii="Times New Roman" w:hAnsi="Times New Roman" w:cs="Times New Roman"/>
          <w:color w:val="000000"/>
          <w:sz w:val="24"/>
          <w:szCs w:val="24"/>
        </w:rPr>
        <w:t xml:space="preserve"> В то же время требуется обновление базы компьютеров (средний срок эксплуатации 10 лет).</w:t>
      </w:r>
    </w:p>
    <w:p w:rsidR="00D268E6" w:rsidRPr="00783957" w:rsidRDefault="00D268E6" w:rsidP="0016133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BF1" w:rsidRDefault="00CD0BF1" w:rsidP="00CD0BF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0BF1">
        <w:rPr>
          <w:rFonts w:ascii="Times New Roman" w:hAnsi="Times New Roman" w:cs="Times New Roman"/>
          <w:b/>
          <w:color w:val="000000"/>
          <w:sz w:val="24"/>
          <w:szCs w:val="24"/>
        </w:rPr>
        <w:t>8. Воспитательная работа</w:t>
      </w:r>
    </w:p>
    <w:p w:rsidR="00D26492" w:rsidRPr="00783957" w:rsidRDefault="00D26492" w:rsidP="00D2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2022-2023 учебном году учителя ГОУ ЯО «Ярославской общеобразовательной школы» проводили воспитательную работу согласно «Стратегии развития воспитания в Российской Федерации на период до 2025 года», «Письму Министерства просвещения России «О примерном календарном плане воспитательной работы», «Календарю памятных дат военной истории Отечества». </w:t>
      </w:r>
    </w:p>
    <w:p w:rsidR="00D26492" w:rsidRPr="00783957" w:rsidRDefault="00D26492" w:rsidP="00D2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был посвящен культурному наследию народов России </w:t>
      </w:r>
    </w:p>
    <w:p w:rsidR="00D26492" w:rsidRPr="00783957" w:rsidRDefault="00D26492" w:rsidP="00D2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957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 году педагога и наставника в России</w:t>
      </w:r>
    </w:p>
    <w:p w:rsidR="00D26492" w:rsidRDefault="00D26492" w:rsidP="00D2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492" w:rsidRPr="004A4312" w:rsidRDefault="00D26492" w:rsidP="00D26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3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 воспитания</w:t>
      </w:r>
      <w:r w:rsidRPr="004A43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личностное развитие школьников, проявляющееся в усвоении  знаний основных норм, выработанных на основе базовых общественных  ценностей,  в развитии позитивного отношения  к этим общественным ценностям  и в приобретении  соответствующего этим ценностям опыта поведения, опыта применения сформированных знаний и отношений на практике.</w:t>
      </w:r>
    </w:p>
    <w:p w:rsidR="00D26492" w:rsidRDefault="00D26492" w:rsidP="00D2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492" w:rsidRPr="004D475F" w:rsidRDefault="00D26492" w:rsidP="00D2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ФКУ </w:t>
      </w:r>
      <w:r w:rsidRPr="004D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ИК-1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ФКУ </w:t>
      </w:r>
      <w:r w:rsidRPr="004D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ИК-8 ФСИН России по Ярославской области было проведено 43  мероприятия для школьников: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солидарности в борьбе с терроризмом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памяти жертв фашизма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«Дорога в Космос» к 165-летию со дня рождения К.Э Циолковского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 пожилых. Восток и Запад» к Международному дню пожилых людей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«Вечная память героям!» к 65-летнему юбилею зажжения Вечного огня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в сети Интернет»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«Что такое ответственное отцовство?» </w:t>
      </w:r>
      <w:proofErr w:type="gramStart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отца в России.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«Символ сбывшейся мечты» к 100-летию феерии А.Грина «Алые паруса» и Международному дню школьных библиотек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народного единства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 в России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день информации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день борьбы со СПИДом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инвалида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Виртуальная экскурсия по Ржевскому мемориалу памяти  </w:t>
      </w:r>
      <w:proofErr w:type="gramStart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Дню неизвестного солдата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 сохраняется память» </w:t>
      </w:r>
      <w:proofErr w:type="gramStart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Героев Отечества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«Рынок труда г. Ярославля»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«Пора делать добро» </w:t>
      </w:r>
      <w:proofErr w:type="gramStart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добровольца (волонтера) в России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«Государственная символика России» </w:t>
      </w:r>
      <w:proofErr w:type="gramStart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принятия федеральных конституционных законов о Государственных символах Российской Федерации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«Новый год в стиле ретро» к 100-летию со дня образования СССР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«380 лет со дня рождения И.Ньютона»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«Моё образование. Перспективы» </w:t>
      </w:r>
      <w:proofErr w:type="gramStart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российского студенчества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«Великие педагоги. Республика ШКИД», </w:t>
      </w:r>
      <w:proofErr w:type="gramStart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посвященное</w:t>
      </w:r>
      <w:proofErr w:type="gramEnd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педагога и наставника в России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«Бессмертный подвиг города на Неве» </w:t>
      </w:r>
      <w:proofErr w:type="gramStart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полного освобождения Ленинграда от фашистской блокады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«80 лет Сталинградской битве»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«Поле брани» к Всемирному дню борьбы с ненормативной лексикой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российской науки»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конкурс к 85-летию со дня рождения В. Высоцкого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«Погиб за Отечество» </w:t>
      </w:r>
      <w:proofErr w:type="gramStart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памяти о россиянах, исполнявших служебный долг за пределами Отечества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«Великие полководцы» викторина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праздника День защитника Отечества»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Всемирный день борьбы с наркозависимостью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воинской славы России. Взятие Ф.Ушаковым о. Корфу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Международный женский день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«Русские в Париже» к памятной дате военной истории России - освобождению Европы от владычества Наполеона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приглашаю вас в театр» виртуальная экскурсия в Ярославский академический театр им. Ф. Волкова, посвященная Всемирному дню театра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освобождения узников фашистских лагерей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«Первые в космосе» к 65-летию со дня запуска СССР первого искусственного спутника Земли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воинской славы России. Начало Берлинской операции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памяти о геноциде советского народа нацистами и их пособниками в годы Великой Отечественной войны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«Снегурочке 150!» к юбилею пьесы «Снегурочка» и ее автора, А.Н. Островского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Интеллектуальная игра </w:t>
      </w:r>
      <w:proofErr w:type="gramStart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Дню российского парламентаризма</w:t>
      </w:r>
    </w:p>
    <w:p w:rsidR="00D26492" w:rsidRPr="00826899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«Ярославцы. Вклад в Победу»</w:t>
      </w:r>
    </w:p>
    <w:p w:rsidR="00D26492" w:rsidRDefault="00D26492" w:rsidP="00F32FFF">
      <w:pPr>
        <w:numPr>
          <w:ilvl w:val="0"/>
          <w:numId w:val="43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«Семья XXI века. Проблемы и пути решения» диспут к Международному  дню 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6492" w:rsidRPr="00D26492" w:rsidRDefault="00D26492" w:rsidP="006372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492" w:rsidRPr="00783957" w:rsidRDefault="00D26492" w:rsidP="00D2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 </w:t>
      </w:r>
      <w:proofErr w:type="spellStart"/>
      <w:r w:rsidRPr="007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Обичкина</w:t>
      </w:r>
      <w:proofErr w:type="spellEnd"/>
      <w:r w:rsidRPr="007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М.Л., </w:t>
      </w:r>
      <w:proofErr w:type="spellStart"/>
      <w:r w:rsidRPr="007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Мрозовская</w:t>
      </w:r>
      <w:proofErr w:type="spellEnd"/>
      <w:r w:rsidRPr="007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приняли участие в научно-практической конференции учителей КОУ УР «РЦОМ» «Традиции и инновации в обучении осужденных к лишению свободы». Ими были представлены разработки воспитательных мероприятий.</w:t>
      </w:r>
    </w:p>
    <w:p w:rsidR="00D26492" w:rsidRPr="00783957" w:rsidRDefault="00A26DDC" w:rsidP="00D2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39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10а класса</w:t>
      </w:r>
      <w:r w:rsidR="00D26492" w:rsidRPr="007839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(классный руководитель Смирнова Н.В.) принимал участие в конкурсе «Лучший ученик УИС». Получил диплом за 3 место.</w:t>
      </w:r>
    </w:p>
    <w:p w:rsidR="00D26492" w:rsidRPr="00783957" w:rsidRDefault="00D26492" w:rsidP="00CD0BF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492" w:rsidRPr="004A4312" w:rsidRDefault="00D26492" w:rsidP="00D2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школа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продолжила </w:t>
      </w:r>
      <w:r w:rsidRPr="00423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воспитательную работу</w:t>
      </w: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423568">
        <w:rPr>
          <w:rFonts w:ascii="Times New Roman" w:eastAsia="Calibri" w:hAnsi="Times New Roman" w:cs="Times New Roman"/>
          <w:b/>
          <w:sz w:val="24"/>
          <w:szCs w:val="24"/>
        </w:rPr>
        <w:t>рамках  Рабочей программы воспитания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основным модулям воспитательной работы:</w:t>
      </w:r>
      <w:r w:rsidRPr="004A431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A4312">
        <w:rPr>
          <w:rFonts w:ascii="Times New Roman" w:eastAsia="Calibri" w:hAnsi="Times New Roman" w:cs="Times New Roman"/>
          <w:b/>
          <w:sz w:val="24"/>
          <w:szCs w:val="24"/>
        </w:rPr>
        <w:t>Школьный урок», «Классное руководство», «Работа с учреждениями ФСИН», «Коррекция духовно-нравственных установок», «Курсы внеурочной деятельности».</w:t>
      </w:r>
    </w:p>
    <w:p w:rsidR="00D26492" w:rsidRPr="004D475F" w:rsidRDefault="00D26492" w:rsidP="00D2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492" w:rsidRPr="004D475F" w:rsidRDefault="00D26492" w:rsidP="00D2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Классное руководство</w:t>
      </w:r>
    </w:p>
    <w:p w:rsidR="00D26492" w:rsidRPr="004D475F" w:rsidRDefault="00D26492" w:rsidP="00D264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47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выбранными направлениями воспитательной работы школы всеми классными руководителями были разработаны планы воспитательной работы классных коллективов. Реализация планов отражена в документации классного руководителя и на сайте ОУ.</w:t>
      </w:r>
    </w:p>
    <w:p w:rsidR="00D26492" w:rsidRPr="004D475F" w:rsidRDefault="00D26492" w:rsidP="00D2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вели журналы класса и личные дела учащихся. Своевременно и на оптимальном уровне представлялись отчетные документы всеми классными руководителями.</w:t>
      </w:r>
    </w:p>
    <w:p w:rsidR="00D26492" w:rsidRPr="004D475F" w:rsidRDefault="00D26492" w:rsidP="00D264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47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всего учебного года велся контроль посещаемости учащимися учебных занятий, который фиксировался в тетрадях учета посещаемости. </w:t>
      </w:r>
    </w:p>
    <w:p w:rsidR="00D26492" w:rsidRPr="004D475F" w:rsidRDefault="00D26492" w:rsidP="00D264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47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всего учебного года все классные руководители вели работу по выявлению образовательного уровня учащихся. </w:t>
      </w:r>
    </w:p>
    <w:p w:rsidR="00D26492" w:rsidRPr="004D475F" w:rsidRDefault="00D26492" w:rsidP="00D264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47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Классные руководители оказывали помощь ученикам в подготовке документов на УДО, по итогам года ими было подготовлено 13 комплектов документов. Кроме того, все классные руководители составляли </w:t>
      </w:r>
      <w:proofErr w:type="gramStart"/>
      <w:r w:rsidRPr="004D47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характеристики на поощрение</w:t>
      </w:r>
      <w:proofErr w:type="gramEnd"/>
      <w:r w:rsidRPr="004D47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учащихся по итогам учебных четвертей.</w:t>
      </w:r>
    </w:p>
    <w:p w:rsidR="00D26492" w:rsidRPr="004D475F" w:rsidRDefault="00D26492" w:rsidP="00D264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47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года классные руководители работали в тесном контакте с учителями-предметниками,  что дало возможность своевременно доносить информацию от классного руководителя и учителя-предметника до воспитательного отдела колоний.</w:t>
      </w:r>
    </w:p>
    <w:p w:rsidR="00D26492" w:rsidRDefault="00D26492" w:rsidP="00D264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475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начале и в конце учебного года каждым классным руководителем было проведен «Мониторинг ценностных ориентаций» и «Мониторинг удовлетворенности работой классного руководителя». Итоги мониторинга вынесены на обсуждение на заключительном заседании МО и будут использованы в дальнейшей работе.</w:t>
      </w:r>
    </w:p>
    <w:p w:rsidR="00D26492" w:rsidRPr="004D475F" w:rsidRDefault="00D26492" w:rsidP="00D264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6492" w:rsidRPr="004D475F" w:rsidRDefault="00D26492" w:rsidP="00D264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4D475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Коррекция морально-нравственных ориентиров </w:t>
      </w:r>
    </w:p>
    <w:p w:rsidR="00D26492" w:rsidRPr="004D475F" w:rsidRDefault="00D26492" w:rsidP="00D264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6492" w:rsidRPr="004D475F" w:rsidRDefault="00D26492" w:rsidP="00D2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2022-20</w:t>
      </w:r>
      <w:r w:rsidRPr="004D475F">
        <w:rPr>
          <w:rFonts w:ascii="Times New Roman" w:eastAsia="Times New Roman" w:hAnsi="Times New Roman" w:cs="Times New Roman"/>
          <w:sz w:val="24"/>
          <w:szCs w:val="24"/>
          <w:lang w:eastAsia="ru-RU"/>
        </w:rPr>
        <w:t>23 учебном году учителя ГОУ ЯО «Ярославской общеобразовательной школы» проводили воспитательную работу согласно «Стратегии развития воспитания в Российской Федерации на период до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года», «Письму Министерства просвещения России «</w:t>
      </w:r>
      <w:r w:rsidRPr="004D47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примерном календар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плане воспитательной работы »</w:t>
      </w:r>
      <w:r w:rsidRPr="004D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«Календарю памятных дат военной истории Отечества». </w:t>
      </w:r>
    </w:p>
    <w:p w:rsidR="00D26492" w:rsidRPr="00AB169D" w:rsidRDefault="00D26492" w:rsidP="00D2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ФКУ ИК-1 и ФКУ ИК-8 ФСИН России по Ярославской области было проведено 43  мероприятия для школьников: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солидарности в борьбе с терроризмом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памяти жертв фашизма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«Дорога в Космос» к 165-летию со дня рождения К.Э Циолковского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 пожилых. Восток и Запад» к Международному дню пожилых людей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«Вечная память героям!» к 65-летнему юбилею зажжения Вечного огня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в сети Интернет»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«Что такое ответственное отцовство?» </w:t>
      </w:r>
      <w:proofErr w:type="gramStart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отца в России.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«Символ сбывшейся мечты» к 100-летию феерии А.Грина «Алые паруса» и Международному дню школьных библиотек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народного единства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 в России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день информации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день борьбы со СПИДом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инвалида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Виртуальная экскурсия по Ржевскому мемориалу памяти  </w:t>
      </w:r>
      <w:proofErr w:type="gramStart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Дню неизвестного солдата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 сохраняется память» </w:t>
      </w:r>
      <w:proofErr w:type="gramStart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Героев Отечества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«Рынок труда г. Ярославля»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«Пора делать добро» </w:t>
      </w:r>
      <w:proofErr w:type="gramStart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добровольца (волонтера) в России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«Государственная символика России» </w:t>
      </w:r>
      <w:proofErr w:type="gramStart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принятия федеральных конституционных законов о Государственных символах Российской Федерации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«Новый год в стиле ретро» к 100-летию со дня образования СССР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«380 лет со дня рождения И.Ньютона»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«Моё образование. Перспективы» </w:t>
      </w:r>
      <w:proofErr w:type="gramStart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российского студенчества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«Великие педагоги. Республика ШКИД», </w:t>
      </w:r>
      <w:proofErr w:type="gramStart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посвященное</w:t>
      </w:r>
      <w:proofErr w:type="gramEnd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педагога и наставника в России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«Бессмертный подвиг города на Неве» </w:t>
      </w:r>
      <w:proofErr w:type="gramStart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полного освобождения Ленинграда от фашистской блокады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«80 лет Сталинградской битве»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«Поле брани» к Всемирному дню борьбы с ненормативной лексикой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российской науки»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конкурс к 85-летию со дня рождения В. Высоцкого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«Погиб за Отечество» </w:t>
      </w:r>
      <w:proofErr w:type="gramStart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памяти о россиянах, исполнявших служебный долг за пределами Отечества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«Великие полководцы» викторина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праздника День защитника Отечества»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Всемирный день борьбы с наркозависимостью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воинской славы России. Взятие Ф.Ушаковым о. Корфу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Международный женский день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«Русские в Париже» к памятной дате военной истории России - освобождению Европы от владычества Наполеона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приглашаю вас в театр» виртуальная экскурсия в Ярославский академический театр им. Ф. Волкова, посвященная Всемирному дню театра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освобождения узников фашистских лагерей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«Первые в космосе» к 65-летию со дня запуска СССР первого искусственного спутника Земли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воинской славы России. Начало Берлинской операции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памяти о геноциде советского народа нацистами и их пособниками в годы Великой Отечественной войны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«Снегурочке 150!» к юбилею пьесы «Снегурочка» и ее автора, А.Н. Островского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Интеллектуальная игра </w:t>
      </w:r>
      <w:proofErr w:type="gramStart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Дню российского парламентаризма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«Ярославцы. Вклад в Победу»</w:t>
      </w:r>
    </w:p>
    <w:p w:rsidR="00D26492" w:rsidRPr="004D475F" w:rsidRDefault="00D26492" w:rsidP="00F32FFF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«Семья XXI века. Проблемы и пути решения» диспут к Международному  дню семьи</w:t>
      </w:r>
    </w:p>
    <w:p w:rsidR="00D26492" w:rsidRPr="004D475F" w:rsidRDefault="00D26492" w:rsidP="00D26492">
      <w:pPr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</w:p>
    <w:p w:rsidR="00D26492" w:rsidRPr="00783957" w:rsidRDefault="00D26492" w:rsidP="00D268E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в течение года проводили воспитательные мероприятия не только для учащихся школы, но и для всего контингента осужденных ФКУ ИК-1. Так в 2022-2023 учебном году ими были проведены следующие мероприятия:</w:t>
      </w:r>
    </w:p>
    <w:p w:rsidR="00D26492" w:rsidRPr="00783957" w:rsidRDefault="00D26492" w:rsidP="00D268E6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«Город, в котором я сижу» (виртуальная экскурсия по г. Ярославлю);</w:t>
      </w:r>
    </w:p>
    <w:p w:rsidR="00D26492" w:rsidRPr="00783957" w:rsidRDefault="00D26492" w:rsidP="00D268E6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борьбы Самбо»;</w:t>
      </w:r>
    </w:p>
    <w:p w:rsidR="00D26492" w:rsidRPr="00783957" w:rsidRDefault="00D26492" w:rsidP="00D268E6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Виртуальная экскурсия по Ржевскому мемориалу памяти  </w:t>
      </w:r>
      <w:proofErr w:type="gramStart"/>
      <w:r w:rsidRPr="0078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8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Дню неизвестного солдата;</w:t>
      </w:r>
    </w:p>
    <w:p w:rsidR="00D26492" w:rsidRPr="00783957" w:rsidRDefault="00D26492" w:rsidP="00D268E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«Пора делать добро» </w:t>
      </w:r>
      <w:proofErr w:type="gramStart"/>
      <w:r w:rsidRPr="0078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8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добровольца (волонтера) в России;</w:t>
      </w:r>
    </w:p>
    <w:p w:rsidR="00D26492" w:rsidRPr="00783957" w:rsidRDefault="00D26492" w:rsidP="00D268E6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«Сто лет феерии А.Грина «Алые паруса»;</w:t>
      </w:r>
    </w:p>
    <w:p w:rsidR="00D26492" w:rsidRPr="00783957" w:rsidRDefault="00D26492" w:rsidP="00D268E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«Рынок труда г. Ярославля»;</w:t>
      </w:r>
    </w:p>
    <w:p w:rsidR="00D26492" w:rsidRPr="00783957" w:rsidRDefault="00D26492" w:rsidP="00D268E6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в сети Интернет».</w:t>
      </w:r>
    </w:p>
    <w:p w:rsidR="00D268E6" w:rsidRPr="00783957" w:rsidRDefault="00D268E6" w:rsidP="00D268E6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492" w:rsidRPr="004D475F" w:rsidRDefault="00D26492" w:rsidP="00D2649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4D475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Внеурочная деятельность</w:t>
      </w:r>
    </w:p>
    <w:p w:rsidR="00D26492" w:rsidRPr="004D475F" w:rsidRDefault="00D26492" w:rsidP="00D264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D26492" w:rsidRPr="004D475F" w:rsidRDefault="00D26492" w:rsidP="00D264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47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Внеурочной деятельностью были заняты у</w:t>
      </w:r>
      <w:r w:rsidR="006372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чащиеся 6-11-х классов в 2022-2023 учебном году, учащиеся 5-11-х классов в 2023-2024 учебном году.</w:t>
      </w:r>
    </w:p>
    <w:p w:rsidR="00D26492" w:rsidRPr="004D475F" w:rsidRDefault="00D26492" w:rsidP="00D264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6E69" w:rsidRPr="00542391" w:rsidRDefault="00D26492" w:rsidP="00D264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D47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 информационно - просветительских занятий патриотической, нравственной и экологической направленности </w:t>
      </w:r>
      <w:r w:rsidRPr="004D47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«Разговоры о важном» каждым классным руководителем было проведено в среднем 34 урока (занятия).</w:t>
      </w:r>
      <w:proofErr w:type="gramEnd"/>
      <w:r w:rsidRPr="004D47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Основные темы были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</w:t>
      </w:r>
      <w:r w:rsidR="0055021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шением к собственным поступкам.</w:t>
      </w:r>
    </w:p>
    <w:p w:rsidR="00D26492" w:rsidRPr="004D475F" w:rsidRDefault="00D26492" w:rsidP="00D264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D26492" w:rsidRPr="004D475F" w:rsidRDefault="00D26492" w:rsidP="00D264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4D475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Работа с учреждениями ФСИН</w:t>
      </w:r>
    </w:p>
    <w:p w:rsidR="00D26492" w:rsidRDefault="00D26492" w:rsidP="00D264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47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классные руководители в течение года принимали участие в проведении советов воспитателей отрядов по вопросам наиболее острых проблем обучения и воспитания осужденных, общее количество посещений советов - 45.</w:t>
      </w:r>
    </w:p>
    <w:p w:rsidR="00D26492" w:rsidRDefault="00D26492" w:rsidP="00D264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26492" w:rsidRDefault="00D26492" w:rsidP="00D264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Несколько иной характер носит воспитательная работа на базе ФКУ СИЗО-1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где школа осуществляет образовательный процесс с осужденными отряда хозяйственного обслуживания, </w:t>
      </w:r>
      <w:r w:rsidRPr="009E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воспитательную работу необходимо было вести, ориентируясь только на учебное время,  поскольку специального времени для проведения классных часов и </w:t>
      </w:r>
      <w:r w:rsidRPr="009E09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других воспитательных мероприятий выделить было невозможно. Именно поэтому педагоги изыскивали пути воспитательного воздействия в ходе урока, провели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мероприятий из «Календаря</w:t>
      </w:r>
      <w:r w:rsidRPr="004D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памятных дат военной истории Отечества». </w:t>
      </w:r>
      <w:r w:rsidRPr="00E73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при изучении  </w:t>
      </w:r>
      <w:r w:rsidRPr="00D268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</w:t>
      </w:r>
      <w:r w:rsidRPr="00E7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проведены мероприятия:</w:t>
      </w:r>
    </w:p>
    <w:p w:rsidR="00D26492" w:rsidRPr="00BC2433" w:rsidRDefault="00D26492" w:rsidP="00F32FF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солидарности в борьбе с терроризмом</w:t>
      </w:r>
    </w:p>
    <w:p w:rsidR="00D26492" w:rsidRPr="00BC2433" w:rsidRDefault="00D26492" w:rsidP="00F32FF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памяти жертв фашизма</w:t>
      </w:r>
    </w:p>
    <w:p w:rsidR="00D26492" w:rsidRPr="00CA0023" w:rsidRDefault="00D26492" w:rsidP="00F32FF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«Вечная память героям!» к 65-летнему юбилею зажжения Вечного огня</w:t>
      </w:r>
    </w:p>
    <w:p w:rsidR="00D26492" w:rsidRPr="00BC2433" w:rsidRDefault="00D26492" w:rsidP="00F32FF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сохраняется память» </w:t>
      </w:r>
      <w:proofErr w:type="gramStart"/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Героев Отечества</w:t>
      </w:r>
    </w:p>
    <w:p w:rsidR="00D26492" w:rsidRPr="00BC2433" w:rsidRDefault="00D26492" w:rsidP="00F32FF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«Новый год в стиле ретро» к 100-летию со дня образования СССР</w:t>
      </w:r>
    </w:p>
    <w:p w:rsidR="00D26492" w:rsidRPr="00BC2433" w:rsidRDefault="00D26492" w:rsidP="00F32FF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«Погиб за Отечество» </w:t>
      </w:r>
      <w:proofErr w:type="gramStart"/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памяти о россиянах, исполнявших служебный долг за пределами Отечества</w:t>
      </w:r>
    </w:p>
    <w:p w:rsidR="00D26492" w:rsidRPr="00BC2433" w:rsidRDefault="00D26492" w:rsidP="00F32FF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«Великие полководцы» викторина</w:t>
      </w:r>
    </w:p>
    <w:p w:rsidR="00D26492" w:rsidRPr="00BC2433" w:rsidRDefault="00D26492" w:rsidP="00F32FF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памяти о геноциде советского народа нацистами и их пособниками в годы Великой Отечественной войны</w:t>
      </w:r>
    </w:p>
    <w:p w:rsidR="00D26492" w:rsidRPr="00BC2433" w:rsidRDefault="00D26492" w:rsidP="00F32FFF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>«Ярославцы. Вклад в Победу»</w:t>
      </w:r>
    </w:p>
    <w:p w:rsidR="00D26492" w:rsidRDefault="00D26492" w:rsidP="00D2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492" w:rsidRPr="00D268E6" w:rsidRDefault="00D26492" w:rsidP="00D2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</w:t>
      </w:r>
      <w:r w:rsidRPr="00D26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обществознания были проведены мероприятия:</w:t>
      </w:r>
    </w:p>
    <w:p w:rsidR="00D26492" w:rsidRDefault="00D26492" w:rsidP="00F32FF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8E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«Государственная</w:t>
      </w:r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символика России» </w:t>
      </w:r>
      <w:proofErr w:type="gramStart"/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принятия федеральных конституционных законов о Государственных символах Российской Федерации</w:t>
      </w:r>
    </w:p>
    <w:p w:rsidR="00D26492" w:rsidRPr="00BC2433" w:rsidRDefault="00D26492" w:rsidP="00F32FFF">
      <w:pPr>
        <w:pStyle w:val="a3"/>
        <w:numPr>
          <w:ilvl w:val="0"/>
          <w:numId w:val="4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3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пожилых. Восток и Запад» к Международному дню пожилых людей</w:t>
      </w:r>
    </w:p>
    <w:p w:rsidR="00D26492" w:rsidRPr="00CA0023" w:rsidRDefault="00D26492" w:rsidP="00F32FF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23">
        <w:rPr>
          <w:rFonts w:ascii="Times New Roman" w:eastAsia="Times New Roman" w:hAnsi="Times New Roman" w:cs="Times New Roman"/>
          <w:sz w:val="24"/>
          <w:szCs w:val="24"/>
          <w:lang w:eastAsia="ru-RU"/>
        </w:rPr>
        <w:t>«Рынок труда г. Ярославля»</w:t>
      </w:r>
    </w:p>
    <w:p w:rsidR="00D26492" w:rsidRPr="00CA0023" w:rsidRDefault="00D26492" w:rsidP="00F32FF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«Пора делать добро» </w:t>
      </w:r>
      <w:proofErr w:type="gramStart"/>
      <w:r w:rsidRPr="00CA00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A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добровольца (волонтера) в России</w:t>
      </w:r>
    </w:p>
    <w:p w:rsidR="00D26492" w:rsidRPr="00CA0023" w:rsidRDefault="00D26492" w:rsidP="00F32FFF">
      <w:pPr>
        <w:pStyle w:val="a3"/>
        <w:numPr>
          <w:ilvl w:val="0"/>
          <w:numId w:val="4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Интеллектуальная игра </w:t>
      </w:r>
      <w:proofErr w:type="gramStart"/>
      <w:r w:rsidRPr="00CA00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A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Дню российского парламентаризма</w:t>
      </w:r>
    </w:p>
    <w:p w:rsidR="00D26492" w:rsidRDefault="00D26492" w:rsidP="00D2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</w:t>
      </w:r>
      <w:r w:rsidRPr="00D268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уделяется изучению культурного наследия разных эпох, учащиеся знакомятся с жизнью и творчеством отечественных и зарубежных писателей и поэтов. Учитель русского языка и литературы провел следующие мероприятия:</w:t>
      </w:r>
    </w:p>
    <w:p w:rsidR="00D26492" w:rsidRPr="00CA0023" w:rsidRDefault="00D26492" w:rsidP="00AF06BF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«Символ сбывшейся мечты» к 100-летию феерии А. Грина «Алые паруса» и Международному дню школьных библиотек</w:t>
      </w:r>
    </w:p>
    <w:p w:rsidR="00D26492" w:rsidRPr="00CA0023" w:rsidRDefault="00D26492" w:rsidP="00AF06BF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экскурсия по Ржевскому мемориалу памяти  </w:t>
      </w:r>
      <w:proofErr w:type="gramStart"/>
      <w:r w:rsidRPr="00CA00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A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Дню неизвестного солдата</w:t>
      </w:r>
    </w:p>
    <w:p w:rsidR="00D26492" w:rsidRPr="00AF06BF" w:rsidRDefault="00D26492" w:rsidP="00AF06BF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«Великие педагоги. Республика ШКИД», </w:t>
      </w:r>
      <w:proofErr w:type="gramStart"/>
      <w:r w:rsidRPr="00AF0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посвященное</w:t>
      </w:r>
      <w:proofErr w:type="gramEnd"/>
      <w:r w:rsidRPr="00AF0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педагога и наставника в России</w:t>
      </w:r>
    </w:p>
    <w:p w:rsidR="00D26492" w:rsidRPr="00AF06BF" w:rsidRDefault="00D26492" w:rsidP="00AF06BF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6BF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приглашаю вас в театр» виртуальная экскурсия в Ярославский академический театр им. Ф. Волкова, посвященная Всемирному дню театра</w:t>
      </w:r>
    </w:p>
    <w:p w:rsidR="00D26492" w:rsidRPr="00AF06BF" w:rsidRDefault="00D26492" w:rsidP="00AF06BF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6B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«Снегурочке 150!» к юбилею пьесы «Снегурочка» и ее автора, А.Н. Островского</w:t>
      </w:r>
    </w:p>
    <w:p w:rsidR="00D26492" w:rsidRDefault="00D26492" w:rsidP="00D2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</w:t>
      </w:r>
      <w:r w:rsidRPr="00D26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математики, физики, химии, информатики</w:t>
      </w:r>
      <w:r w:rsidRPr="0093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знакомили обучающихся с личностями учёных, их упорством в достижении поставленных целей, умением отказаться ради высокой идеи от многого, в том числе от материального достатка, выделяли в качестве примера для подражания стремление к истине, любовь к знаниям, заботу о благе своей 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Учителями данных предметов были проведены следующие мероприятия:</w:t>
      </w:r>
    </w:p>
    <w:p w:rsidR="00D26492" w:rsidRPr="00936C93" w:rsidRDefault="00D26492" w:rsidP="00F32FFF">
      <w:pPr>
        <w:pStyle w:val="a3"/>
        <w:numPr>
          <w:ilvl w:val="0"/>
          <w:numId w:val="4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9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«Дорога в Космос» к 165-летию со дня рождения К.Э Циолковского</w:t>
      </w:r>
    </w:p>
    <w:p w:rsidR="00D26492" w:rsidRDefault="00D26492" w:rsidP="00F32FFF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информации</w:t>
      </w:r>
    </w:p>
    <w:p w:rsidR="00D26492" w:rsidRDefault="00D26492" w:rsidP="00F32FFF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науки</w:t>
      </w:r>
    </w:p>
    <w:p w:rsidR="00D26492" w:rsidRPr="004617B2" w:rsidRDefault="00D26492" w:rsidP="00F32FFF">
      <w:pPr>
        <w:pStyle w:val="a3"/>
        <w:numPr>
          <w:ilvl w:val="0"/>
          <w:numId w:val="4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в космосе» к 65-летию со дня запуска СССР первого искусственного спутника Земли</w:t>
      </w:r>
    </w:p>
    <w:p w:rsidR="00D26492" w:rsidRDefault="00D26492" w:rsidP="00F32FFF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60-летию полёта В. Терешковой в космос</w:t>
      </w:r>
    </w:p>
    <w:p w:rsidR="00D26492" w:rsidRPr="004617B2" w:rsidRDefault="00D26492" w:rsidP="00D2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7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уроках </w:t>
      </w:r>
      <w:r w:rsidRPr="00D268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ОБЖ, биологии </w:t>
      </w:r>
      <w:r w:rsidRPr="004617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учитель уделял большое внимание профилактике ПАВ и здорового образа жизни, провел мероприятие, посвященное Всемирному дню борьбы с наркозависимостью, </w:t>
      </w:r>
      <w:r w:rsidRPr="0046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«Поле брани» к Всемирному дню борьбы с ненормативной лексикой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275C" w:rsidRPr="00F36211" w:rsidRDefault="00BE275C" w:rsidP="00D26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E4" w:rsidRPr="00F36211" w:rsidRDefault="00D26492" w:rsidP="00BE2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2022-2023</w:t>
      </w:r>
      <w:r w:rsidR="00BE275C" w:rsidRPr="00F36211">
        <w:rPr>
          <w:rFonts w:ascii="Times New Roman" w:hAnsi="Times New Roman" w:cs="Times New Roman"/>
          <w:sz w:val="24"/>
          <w:szCs w:val="24"/>
        </w:rPr>
        <w:t xml:space="preserve"> учебном году классные руководители изучали интересы и склонности учащихся, мотивировали их на участие в олимпиадах и конкурсах. </w:t>
      </w:r>
    </w:p>
    <w:p w:rsidR="00F32FFF" w:rsidRDefault="00F32FFF" w:rsidP="005502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51B2F">
        <w:rPr>
          <w:rFonts w:ascii="Times New Roman" w:eastAsia="Calibri" w:hAnsi="Times New Roman" w:cs="Times New Roman"/>
          <w:b/>
          <w:i/>
          <w:sz w:val="24"/>
          <w:szCs w:val="24"/>
        </w:rPr>
        <w:t>Таким образом, учащиеся школы приняли участие в конкурсах:</w:t>
      </w:r>
    </w:p>
    <w:tbl>
      <w:tblPr>
        <w:tblStyle w:val="a5"/>
        <w:tblpPr w:leftFromText="180" w:rightFromText="180" w:vertAnchor="text" w:horzAnchor="margin" w:tblpXSpec="center" w:tblpY="277"/>
        <w:tblW w:w="9941" w:type="dxa"/>
        <w:tblLook w:val="04A0"/>
      </w:tblPr>
      <w:tblGrid>
        <w:gridCol w:w="491"/>
        <w:gridCol w:w="2511"/>
        <w:gridCol w:w="849"/>
        <w:gridCol w:w="2670"/>
        <w:gridCol w:w="1814"/>
        <w:gridCol w:w="1606"/>
      </w:tblGrid>
      <w:tr w:rsidR="00551626" w:rsidRPr="007E7F09" w:rsidTr="00551626">
        <w:trPr>
          <w:trHeight w:val="494"/>
        </w:trPr>
        <w:tc>
          <w:tcPr>
            <w:tcW w:w="491" w:type="dxa"/>
          </w:tcPr>
          <w:p w:rsidR="00551626" w:rsidRPr="007E7F09" w:rsidRDefault="00551626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1" w:type="dxa"/>
          </w:tcPr>
          <w:p w:rsidR="00551626" w:rsidRPr="007E7F09" w:rsidRDefault="00551626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49" w:type="dxa"/>
          </w:tcPr>
          <w:p w:rsidR="00551626" w:rsidRPr="007E7F09" w:rsidRDefault="00551626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70" w:type="dxa"/>
          </w:tcPr>
          <w:p w:rsidR="00551626" w:rsidRPr="007E7F09" w:rsidRDefault="00551626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814" w:type="dxa"/>
          </w:tcPr>
          <w:p w:rsidR="00551626" w:rsidRPr="007E7F09" w:rsidRDefault="00551626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606" w:type="dxa"/>
          </w:tcPr>
          <w:p w:rsidR="00551626" w:rsidRPr="007E7F09" w:rsidRDefault="00551626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51626" w:rsidRPr="007E7F09" w:rsidTr="00551626">
        <w:trPr>
          <w:trHeight w:val="494"/>
        </w:trPr>
        <w:tc>
          <w:tcPr>
            <w:tcW w:w="491" w:type="dxa"/>
          </w:tcPr>
          <w:p w:rsidR="00551626" w:rsidRPr="007E7F09" w:rsidRDefault="00551626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1" w:type="dxa"/>
          </w:tcPr>
          <w:p w:rsidR="00551626" w:rsidRPr="00A26DDC" w:rsidRDefault="00A26DDC" w:rsidP="00AF06BF">
            <w:pPr>
              <w:rPr>
                <w:rFonts w:ascii="Times New Roman" w:hAnsi="Times New Roman" w:cs="Times New Roman"/>
              </w:rPr>
            </w:pPr>
            <w:r w:rsidRPr="00A26DDC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849" w:type="dxa"/>
          </w:tcPr>
          <w:p w:rsidR="00551626" w:rsidRPr="007E7F09" w:rsidRDefault="00551626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11</w:t>
            </w:r>
            <w:proofErr w:type="gramStart"/>
            <w:r w:rsidRPr="007E7F0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670" w:type="dxa"/>
          </w:tcPr>
          <w:p w:rsidR="00551626" w:rsidRPr="007E7F09" w:rsidRDefault="00551626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«Безопасность в сети интернет»</w:t>
            </w:r>
          </w:p>
        </w:tc>
        <w:tc>
          <w:tcPr>
            <w:tcW w:w="1814" w:type="dxa"/>
          </w:tcPr>
          <w:p w:rsidR="00551626" w:rsidRPr="007E7F09" w:rsidRDefault="00551626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606" w:type="dxa"/>
          </w:tcPr>
          <w:p w:rsidR="00551626" w:rsidRPr="00D268E6" w:rsidRDefault="00551626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551626" w:rsidRPr="007E7F09" w:rsidRDefault="00551626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7E7F09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26DDC" w:rsidRPr="007E7F09" w:rsidTr="00551626">
        <w:trPr>
          <w:trHeight w:val="494"/>
        </w:trPr>
        <w:tc>
          <w:tcPr>
            <w:tcW w:w="491" w:type="dxa"/>
          </w:tcPr>
          <w:p w:rsidR="00A26DDC" w:rsidRDefault="00A26DDC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1" w:type="dxa"/>
          </w:tcPr>
          <w:p w:rsidR="00A26DDC" w:rsidRPr="00A26DDC" w:rsidRDefault="00A26DDC">
            <w:r w:rsidRPr="00A26DDC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849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10</w:t>
            </w:r>
            <w:proofErr w:type="gramStart"/>
            <w:r w:rsidRPr="007E7F0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670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«Безопасность в сети интернет»</w:t>
            </w:r>
          </w:p>
        </w:tc>
        <w:tc>
          <w:tcPr>
            <w:tcW w:w="1814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606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III</w:t>
            </w:r>
            <w:proofErr w:type="gramEnd"/>
            <w:r w:rsidRPr="007E7F09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26DDC" w:rsidRPr="007E7F09" w:rsidTr="00551626">
        <w:trPr>
          <w:trHeight w:val="494"/>
        </w:trPr>
        <w:tc>
          <w:tcPr>
            <w:tcW w:w="491" w:type="dxa"/>
          </w:tcPr>
          <w:p w:rsidR="00A26DDC" w:rsidRDefault="00A26DDC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1" w:type="dxa"/>
          </w:tcPr>
          <w:p w:rsidR="00A26DDC" w:rsidRPr="00A26DDC" w:rsidRDefault="00A26DDC">
            <w:r w:rsidRPr="00A26DDC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849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10</w:t>
            </w:r>
            <w:proofErr w:type="gramStart"/>
            <w:r w:rsidRPr="007E7F09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2670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«Безопасность в сети интернет»</w:t>
            </w:r>
          </w:p>
        </w:tc>
        <w:tc>
          <w:tcPr>
            <w:tcW w:w="1814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606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A26DDC" w:rsidRPr="007E7F09" w:rsidTr="00551626">
        <w:trPr>
          <w:trHeight w:val="494"/>
        </w:trPr>
        <w:tc>
          <w:tcPr>
            <w:tcW w:w="491" w:type="dxa"/>
          </w:tcPr>
          <w:p w:rsidR="00A26DDC" w:rsidRDefault="00A26DDC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1" w:type="dxa"/>
          </w:tcPr>
          <w:p w:rsidR="00A26DDC" w:rsidRPr="00A26DDC" w:rsidRDefault="00A26DDC">
            <w:r w:rsidRPr="00A26DDC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849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10 Г</w:t>
            </w:r>
          </w:p>
        </w:tc>
        <w:tc>
          <w:tcPr>
            <w:tcW w:w="2670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«Безопасность в сети интернет»</w:t>
            </w:r>
          </w:p>
        </w:tc>
        <w:tc>
          <w:tcPr>
            <w:tcW w:w="1814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606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A26DDC" w:rsidRPr="007E7F09" w:rsidTr="00551626">
        <w:trPr>
          <w:trHeight w:val="494"/>
        </w:trPr>
        <w:tc>
          <w:tcPr>
            <w:tcW w:w="491" w:type="dxa"/>
          </w:tcPr>
          <w:p w:rsidR="00A26DDC" w:rsidRDefault="00A26DDC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1" w:type="dxa"/>
          </w:tcPr>
          <w:p w:rsidR="00A26DDC" w:rsidRPr="00A26DDC" w:rsidRDefault="00A26DDC">
            <w:r w:rsidRPr="00A26DDC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849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11</w:t>
            </w:r>
            <w:proofErr w:type="gramStart"/>
            <w:r w:rsidRPr="007E7F09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670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«Безопасность в сети интернет»</w:t>
            </w:r>
          </w:p>
        </w:tc>
        <w:tc>
          <w:tcPr>
            <w:tcW w:w="1814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606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A26DDC" w:rsidRPr="007E7F09" w:rsidTr="00551626">
        <w:trPr>
          <w:trHeight w:val="494"/>
        </w:trPr>
        <w:tc>
          <w:tcPr>
            <w:tcW w:w="491" w:type="dxa"/>
          </w:tcPr>
          <w:p w:rsidR="00A26DDC" w:rsidRDefault="00A26DDC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11" w:type="dxa"/>
          </w:tcPr>
          <w:p w:rsidR="00A26DDC" w:rsidRPr="00A26DDC" w:rsidRDefault="00A26DDC">
            <w:r w:rsidRPr="00A26DDC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849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10</w:t>
            </w:r>
            <w:proofErr w:type="gramStart"/>
            <w:r w:rsidRPr="007E7F0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670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Лига эрудитов</w:t>
            </w:r>
          </w:p>
        </w:tc>
        <w:tc>
          <w:tcPr>
            <w:tcW w:w="1814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606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A26DDC" w:rsidRPr="007E7F09" w:rsidTr="00551626">
        <w:trPr>
          <w:trHeight w:val="494"/>
        </w:trPr>
        <w:tc>
          <w:tcPr>
            <w:tcW w:w="491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11" w:type="dxa"/>
          </w:tcPr>
          <w:p w:rsidR="00A26DDC" w:rsidRPr="00A26DDC" w:rsidRDefault="00A26DDC">
            <w:r w:rsidRPr="00A26DDC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849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11</w:t>
            </w:r>
            <w:proofErr w:type="gramStart"/>
            <w:r w:rsidRPr="007E7F09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670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Конкурс комиксов «</w:t>
            </w:r>
            <w:proofErr w:type="spellStart"/>
            <w:r w:rsidRPr="007E7F09">
              <w:rPr>
                <w:rFonts w:ascii="Times New Roman" w:hAnsi="Times New Roman" w:cs="Times New Roman"/>
              </w:rPr>
              <w:t>Сплэш</w:t>
            </w:r>
            <w:proofErr w:type="spellEnd"/>
            <w:r w:rsidRPr="007E7F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06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Диплом у</w:t>
            </w:r>
            <w:r>
              <w:rPr>
                <w:rFonts w:ascii="Times New Roman" w:hAnsi="Times New Roman" w:cs="Times New Roman"/>
              </w:rPr>
              <w:t>ч</w:t>
            </w:r>
            <w:r w:rsidRPr="007E7F09">
              <w:rPr>
                <w:rFonts w:ascii="Times New Roman" w:hAnsi="Times New Roman" w:cs="Times New Roman"/>
              </w:rPr>
              <w:t>астника</w:t>
            </w:r>
          </w:p>
        </w:tc>
      </w:tr>
      <w:tr w:rsidR="00A26DDC" w:rsidRPr="007E7F09" w:rsidTr="00551626">
        <w:trPr>
          <w:trHeight w:val="693"/>
        </w:trPr>
        <w:tc>
          <w:tcPr>
            <w:tcW w:w="491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1" w:type="dxa"/>
          </w:tcPr>
          <w:p w:rsidR="00A26DDC" w:rsidRPr="00A26DDC" w:rsidRDefault="00A26DDC">
            <w:r w:rsidRPr="00A26DDC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849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8</w:t>
            </w:r>
            <w:proofErr w:type="gramStart"/>
            <w:r w:rsidRPr="007E7F0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670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proofErr w:type="spellStart"/>
            <w:r w:rsidRPr="007E7F09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7E7F09">
              <w:rPr>
                <w:rFonts w:ascii="Times New Roman" w:hAnsi="Times New Roman" w:cs="Times New Roman"/>
              </w:rPr>
              <w:t xml:space="preserve"> олимпиада «Безопасный интернет»</w:t>
            </w:r>
          </w:p>
        </w:tc>
        <w:tc>
          <w:tcPr>
            <w:tcW w:w="1814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06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A26DDC" w:rsidRPr="007E7F09" w:rsidTr="00551626">
        <w:trPr>
          <w:trHeight w:val="693"/>
        </w:trPr>
        <w:tc>
          <w:tcPr>
            <w:tcW w:w="491" w:type="dxa"/>
          </w:tcPr>
          <w:p w:rsidR="00A26DDC" w:rsidRDefault="00A26DDC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11" w:type="dxa"/>
          </w:tcPr>
          <w:p w:rsidR="00A26DDC" w:rsidRPr="00A26DDC" w:rsidRDefault="00A26DDC">
            <w:r w:rsidRPr="00A26DDC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849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11</w:t>
            </w:r>
            <w:proofErr w:type="gramStart"/>
            <w:r w:rsidRPr="007E7F0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670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«Всероссийский конкурс сочинений»</w:t>
            </w:r>
          </w:p>
        </w:tc>
        <w:tc>
          <w:tcPr>
            <w:tcW w:w="1814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06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Диплом призера регионального этапа</w:t>
            </w:r>
          </w:p>
        </w:tc>
      </w:tr>
      <w:tr w:rsidR="00A26DDC" w:rsidRPr="007E7F09" w:rsidTr="00551626">
        <w:trPr>
          <w:trHeight w:val="693"/>
        </w:trPr>
        <w:tc>
          <w:tcPr>
            <w:tcW w:w="491" w:type="dxa"/>
          </w:tcPr>
          <w:p w:rsidR="00A26DDC" w:rsidRDefault="00A26DDC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11" w:type="dxa"/>
          </w:tcPr>
          <w:p w:rsidR="00A26DDC" w:rsidRPr="00A26DDC" w:rsidRDefault="00A26DDC">
            <w:r w:rsidRPr="00A26DDC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849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10</w:t>
            </w:r>
            <w:proofErr w:type="gramStart"/>
            <w:r w:rsidRPr="007E7F0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670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 xml:space="preserve">Конкурс макетов и </w:t>
            </w:r>
            <w:proofErr w:type="spellStart"/>
            <w:r w:rsidRPr="007E7F09">
              <w:rPr>
                <w:rFonts w:ascii="Times New Roman" w:hAnsi="Times New Roman" w:cs="Times New Roman"/>
              </w:rPr>
              <w:t>лэпбуков</w:t>
            </w:r>
            <w:proofErr w:type="spellEnd"/>
            <w:r w:rsidRPr="007E7F09">
              <w:rPr>
                <w:rFonts w:ascii="Times New Roman" w:hAnsi="Times New Roman" w:cs="Times New Roman"/>
              </w:rPr>
              <w:t>, посвященных Дню победы в ВОВ «Война. Народ. Победа!»</w:t>
            </w:r>
          </w:p>
        </w:tc>
        <w:tc>
          <w:tcPr>
            <w:tcW w:w="1814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06" w:type="dxa"/>
          </w:tcPr>
          <w:p w:rsidR="00A26DDC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 xml:space="preserve">Диплом </w:t>
            </w:r>
          </w:p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E7F0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26DDC" w:rsidRPr="007E7F09" w:rsidTr="00551626">
        <w:trPr>
          <w:trHeight w:val="693"/>
        </w:trPr>
        <w:tc>
          <w:tcPr>
            <w:tcW w:w="491" w:type="dxa"/>
          </w:tcPr>
          <w:p w:rsidR="00A26DDC" w:rsidRDefault="00A26DDC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11" w:type="dxa"/>
          </w:tcPr>
          <w:p w:rsidR="00A26DDC" w:rsidRPr="00A26DDC" w:rsidRDefault="00A26DDC">
            <w:r w:rsidRPr="00A26DDC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849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10</w:t>
            </w:r>
            <w:proofErr w:type="gramStart"/>
            <w:r w:rsidRPr="007E7F0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670" w:type="dxa"/>
          </w:tcPr>
          <w:p w:rsidR="00A26DDC" w:rsidRPr="00C916FF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Историческая викторина, посвященная 80-летию разгрома советскими войсками немецко-фашистских вой</w:t>
            </w:r>
            <w:proofErr w:type="gramStart"/>
            <w:r w:rsidRPr="007E7F09">
              <w:rPr>
                <w:rFonts w:ascii="Times New Roman" w:hAnsi="Times New Roman" w:cs="Times New Roman"/>
              </w:rPr>
              <w:t>ск в Ст</w:t>
            </w:r>
            <w:proofErr w:type="gramEnd"/>
            <w:r w:rsidRPr="007E7F09">
              <w:rPr>
                <w:rFonts w:ascii="Times New Roman" w:hAnsi="Times New Roman" w:cs="Times New Roman"/>
              </w:rPr>
              <w:t xml:space="preserve">алинградской битве </w:t>
            </w:r>
          </w:p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«И выстоял бессмертный Сталинград»</w:t>
            </w:r>
          </w:p>
        </w:tc>
        <w:tc>
          <w:tcPr>
            <w:tcW w:w="1814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06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III</w:t>
            </w:r>
            <w:proofErr w:type="gramEnd"/>
            <w:r w:rsidRPr="007E7F09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26DDC" w:rsidRPr="007E7F09" w:rsidTr="00551626">
        <w:trPr>
          <w:trHeight w:val="693"/>
        </w:trPr>
        <w:tc>
          <w:tcPr>
            <w:tcW w:w="491" w:type="dxa"/>
          </w:tcPr>
          <w:p w:rsidR="00A26DDC" w:rsidRPr="00517B76" w:rsidRDefault="00A26DDC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1" w:type="dxa"/>
          </w:tcPr>
          <w:p w:rsidR="00A26DDC" w:rsidRPr="00A26DDC" w:rsidRDefault="00A26DDC">
            <w:r w:rsidRPr="00A26DDC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849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10</w:t>
            </w:r>
            <w:proofErr w:type="gramStart"/>
            <w:r w:rsidRPr="007E7F0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670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 xml:space="preserve">Историческая викторина «И выживший город стал вечно – Герой!» </w:t>
            </w:r>
          </w:p>
        </w:tc>
        <w:tc>
          <w:tcPr>
            <w:tcW w:w="1814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06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A26DDC" w:rsidRPr="007E7F09" w:rsidTr="00551626">
        <w:trPr>
          <w:trHeight w:val="764"/>
        </w:trPr>
        <w:tc>
          <w:tcPr>
            <w:tcW w:w="491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11" w:type="dxa"/>
          </w:tcPr>
          <w:p w:rsidR="00A26DDC" w:rsidRPr="00A26DDC" w:rsidRDefault="00A26DDC">
            <w:r w:rsidRPr="00A26DDC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849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11</w:t>
            </w:r>
            <w:proofErr w:type="gramStart"/>
            <w:r w:rsidRPr="007E7F0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670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Конкурс по компьютерной графике</w:t>
            </w:r>
          </w:p>
        </w:tc>
        <w:tc>
          <w:tcPr>
            <w:tcW w:w="1814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606" w:type="dxa"/>
          </w:tcPr>
          <w:p w:rsidR="00A26DDC" w:rsidRPr="007E7F09" w:rsidRDefault="00A26DDC" w:rsidP="00AF06BF">
            <w:pPr>
              <w:rPr>
                <w:rFonts w:ascii="Times New Roman" w:hAnsi="Times New Roman" w:cs="Times New Roman"/>
              </w:rPr>
            </w:pPr>
            <w:r w:rsidRPr="007E7F09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</w:tbl>
    <w:p w:rsidR="00F32FFF" w:rsidRDefault="00F32FFF" w:rsidP="00F32FF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37F13" w:rsidRPr="00F36211" w:rsidRDefault="00637F13" w:rsidP="00BE2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275C" w:rsidRDefault="00BE275C" w:rsidP="00BE275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36211">
        <w:rPr>
          <w:rFonts w:ascii="Times New Roman" w:hAnsi="Times New Roman"/>
          <w:sz w:val="24"/>
          <w:szCs w:val="24"/>
        </w:rPr>
        <w:t>По итогам учебного года учащиеся ГОУ ЯО «Ярославская общеобразовательная школа», добившиеся успехов в учёбе и не нарушавшие дисциплину, были поощрены адм</w:t>
      </w:r>
      <w:r w:rsidR="00C964E4" w:rsidRPr="00F36211">
        <w:rPr>
          <w:rFonts w:ascii="Times New Roman" w:hAnsi="Times New Roman"/>
          <w:sz w:val="24"/>
          <w:szCs w:val="24"/>
        </w:rPr>
        <w:t>инистрацией школы</w:t>
      </w:r>
      <w:r w:rsidRPr="00F36211">
        <w:rPr>
          <w:rFonts w:ascii="Times New Roman" w:hAnsi="Times New Roman"/>
          <w:sz w:val="24"/>
          <w:szCs w:val="24"/>
        </w:rPr>
        <w:t>, ряд учащихся  представлен за добросовестное отношение к учёбе к поощрению администрацией учреждения ФКУ ИК-1  УФСИН России по Ярославской области, ФКУ ИК-8  УФСИН России по Ярославской области</w:t>
      </w:r>
      <w:r w:rsidRPr="00F36211">
        <w:rPr>
          <w:rFonts w:ascii="Times New Roman" w:hAnsi="Times New Roman"/>
          <w:sz w:val="28"/>
        </w:rPr>
        <w:t>.</w:t>
      </w:r>
    </w:p>
    <w:p w:rsidR="001C6E18" w:rsidRDefault="001C6E18" w:rsidP="009237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3724" w:rsidRPr="00783957" w:rsidRDefault="00923724" w:rsidP="009237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957">
        <w:rPr>
          <w:rFonts w:ascii="Times New Roman" w:hAnsi="Times New Roman"/>
          <w:sz w:val="24"/>
          <w:szCs w:val="24"/>
        </w:rPr>
        <w:t>К 01.09.2023 года Школа разработала новую Рабочую программу воспитания на основе федеральных рабочих про</w:t>
      </w:r>
      <w:r w:rsidR="001C6E18" w:rsidRPr="00783957">
        <w:rPr>
          <w:rFonts w:ascii="Times New Roman" w:hAnsi="Times New Roman"/>
          <w:sz w:val="24"/>
          <w:szCs w:val="24"/>
        </w:rPr>
        <w:t xml:space="preserve">грамм воспитания (Рабочая программа воспитания  разработана </w:t>
      </w:r>
      <w:r w:rsidR="001C6E18" w:rsidRPr="00783957">
        <w:rPr>
          <w:rFonts w:ascii="Times New Roman" w:hAnsi="Times New Roman"/>
          <w:sz w:val="24"/>
          <w:szCs w:val="24"/>
        </w:rPr>
        <w:lastRenderedPageBreak/>
        <w:t>одна на оба уровня образования ввиду того, что возраст обучающихся на обоих уровнях одинаковый от 10 лет до 47 лет),</w:t>
      </w:r>
      <w:r w:rsidRPr="00783957">
        <w:rPr>
          <w:rFonts w:ascii="Times New Roman" w:hAnsi="Times New Roman"/>
          <w:sz w:val="24"/>
          <w:szCs w:val="24"/>
        </w:rPr>
        <w:t xml:space="preserve"> календарный план воспитательной работы. </w:t>
      </w:r>
    </w:p>
    <w:p w:rsidR="00923724" w:rsidRPr="00783957" w:rsidRDefault="00923724" w:rsidP="001C6E1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37F13" w:rsidRPr="00783957" w:rsidRDefault="00637F13" w:rsidP="0063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3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78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возникающие трудности и имеющиеся проблемы, школа ставит перед собой новые задачи в области воспитательной работы:</w:t>
      </w:r>
    </w:p>
    <w:p w:rsidR="00637F13" w:rsidRPr="005F2941" w:rsidRDefault="00637F13" w:rsidP="00637F13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апробацию эффективности современных воспитательных технологий в рамках ФГОС ООО и ФГОС СОО;</w:t>
      </w:r>
    </w:p>
    <w:p w:rsidR="00637F13" w:rsidRPr="005F2941" w:rsidRDefault="00637F13" w:rsidP="00637F13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деятельность классных руководителей и совета воспитателей ФКУ ИК-1, ФКУ ИК-8, ФКУ СИЗО-1;</w:t>
      </w:r>
    </w:p>
    <w:p w:rsidR="00637F13" w:rsidRPr="005F2941" w:rsidRDefault="00637F13" w:rsidP="00637F1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2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искать пути решения проблем с организацией воспитательного процесса в условиях школы при исправительном учреждении;</w:t>
      </w:r>
    </w:p>
    <w:p w:rsidR="00637F13" w:rsidRPr="005F2941" w:rsidRDefault="00637F13" w:rsidP="00637F1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29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изучать лучшие практики воспитательной работы в школах  УИС.</w:t>
      </w:r>
    </w:p>
    <w:p w:rsidR="00923724" w:rsidRDefault="00923724" w:rsidP="0092372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A6788" w:rsidRPr="00783957" w:rsidRDefault="00090569" w:rsidP="00D26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957">
        <w:rPr>
          <w:rFonts w:ascii="Times New Roman" w:hAnsi="Times New Roman" w:cs="Times New Roman"/>
          <w:sz w:val="24"/>
          <w:szCs w:val="24"/>
        </w:rPr>
        <w:t>Таким образом, ГОУ ЯО «Ярославская общеобразовательная школа»</w:t>
      </w:r>
      <w:r w:rsidR="00C964E4" w:rsidRPr="00783957">
        <w:rPr>
          <w:rFonts w:ascii="Times New Roman" w:hAnsi="Times New Roman" w:cs="Times New Roman"/>
          <w:sz w:val="24"/>
          <w:szCs w:val="24"/>
        </w:rPr>
        <w:t xml:space="preserve">, добившись стабильных результатов по </w:t>
      </w:r>
      <w:proofErr w:type="spellStart"/>
      <w:r w:rsidR="00C964E4" w:rsidRPr="00783957">
        <w:rPr>
          <w:rFonts w:ascii="Times New Roman" w:hAnsi="Times New Roman" w:cs="Times New Roman"/>
          <w:sz w:val="24"/>
          <w:szCs w:val="24"/>
        </w:rPr>
        <w:t>справляемости</w:t>
      </w:r>
      <w:proofErr w:type="spellEnd"/>
      <w:r w:rsidR="00C964E4" w:rsidRPr="00783957">
        <w:rPr>
          <w:rFonts w:ascii="Times New Roman" w:hAnsi="Times New Roman" w:cs="Times New Roman"/>
          <w:sz w:val="24"/>
          <w:szCs w:val="24"/>
        </w:rPr>
        <w:t xml:space="preserve"> с ВПР и ГИА, ставит задачу по повышению качества образования, </w:t>
      </w:r>
      <w:r w:rsidR="00F36211" w:rsidRPr="00783957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1C6E18" w:rsidRPr="00783957">
        <w:rPr>
          <w:rFonts w:ascii="Times New Roman" w:hAnsi="Times New Roman" w:cs="Times New Roman"/>
          <w:sz w:val="24"/>
          <w:szCs w:val="24"/>
        </w:rPr>
        <w:t xml:space="preserve"> ФГОС СОО И ФОП СОО, ФГОС ООО и ФОП ООО</w:t>
      </w:r>
      <w:r w:rsidR="00582F42" w:rsidRPr="00783957">
        <w:rPr>
          <w:rFonts w:ascii="Times New Roman" w:hAnsi="Times New Roman" w:cs="Times New Roman"/>
          <w:sz w:val="24"/>
          <w:szCs w:val="24"/>
        </w:rPr>
        <w:t>в 2023</w:t>
      </w:r>
      <w:r w:rsidR="00AF06BF" w:rsidRPr="00783957">
        <w:rPr>
          <w:rFonts w:ascii="Times New Roman" w:hAnsi="Times New Roman" w:cs="Times New Roman"/>
          <w:sz w:val="24"/>
          <w:szCs w:val="24"/>
        </w:rPr>
        <w:t>-2024 учебном</w:t>
      </w:r>
      <w:r w:rsidR="00582F42" w:rsidRPr="00783957">
        <w:rPr>
          <w:rFonts w:ascii="Times New Roman" w:hAnsi="Times New Roman" w:cs="Times New Roman"/>
          <w:sz w:val="24"/>
          <w:szCs w:val="24"/>
        </w:rPr>
        <w:t xml:space="preserve"> году и усилению воспитательной составляющей в образовательной деятельности</w:t>
      </w:r>
      <w:r w:rsidR="00D268E6" w:rsidRPr="00783957">
        <w:rPr>
          <w:rFonts w:ascii="Times New Roman" w:hAnsi="Times New Roman" w:cs="Times New Roman"/>
          <w:sz w:val="24"/>
          <w:szCs w:val="24"/>
        </w:rPr>
        <w:t>.</w:t>
      </w:r>
    </w:p>
    <w:p w:rsidR="00211706" w:rsidRPr="00783957" w:rsidRDefault="00211706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CD21FB" w:rsidRDefault="00CD21FB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CD21FB" w:rsidRDefault="00CD21FB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CD21FB" w:rsidRDefault="00CD21FB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CD21FB" w:rsidRDefault="00CD21FB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CD21FB" w:rsidRDefault="00CD21FB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CD21FB" w:rsidRDefault="00CD21FB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CD21FB" w:rsidRDefault="00CD21FB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CD21FB" w:rsidRDefault="00CD21FB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CD21FB" w:rsidRDefault="00CD21FB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CD21FB" w:rsidRDefault="00CD21FB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CD21FB" w:rsidRDefault="00CD21FB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CD21FB" w:rsidRDefault="00CD21FB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CD21FB" w:rsidRDefault="00CD21FB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CD21FB" w:rsidRDefault="00CD21FB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05563" w:rsidRDefault="00F05563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05563" w:rsidRDefault="00F05563" w:rsidP="0078395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783957" w:rsidRDefault="00783957" w:rsidP="00211706">
      <w:pPr>
        <w:widowControl w:val="0"/>
        <w:autoSpaceDE w:val="0"/>
        <w:autoSpaceDN w:val="0"/>
        <w:spacing w:after="0" w:line="240" w:lineRule="auto"/>
        <w:ind w:right="82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211706" w:rsidRPr="00211706" w:rsidRDefault="00211706" w:rsidP="00211706">
      <w:pPr>
        <w:widowControl w:val="0"/>
        <w:autoSpaceDE w:val="0"/>
        <w:autoSpaceDN w:val="0"/>
        <w:spacing w:after="0" w:line="240" w:lineRule="auto"/>
        <w:ind w:right="82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1" w:name="_GoBack"/>
      <w:bookmarkEnd w:id="1"/>
      <w:r w:rsidRPr="00211706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ПОКАЗАТЕЛИ </w:t>
      </w:r>
    </w:p>
    <w:p w:rsidR="00211706" w:rsidRPr="00211706" w:rsidRDefault="00211706" w:rsidP="00211706">
      <w:pPr>
        <w:widowControl w:val="0"/>
        <w:autoSpaceDE w:val="0"/>
        <w:autoSpaceDN w:val="0"/>
        <w:spacing w:after="0" w:line="240" w:lineRule="auto"/>
        <w:ind w:right="82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11706">
        <w:rPr>
          <w:rFonts w:ascii="Times New Roman" w:hAnsi="Times New Roman" w:cs="Times New Roman"/>
          <w:b/>
          <w:spacing w:val="-1"/>
          <w:sz w:val="24"/>
          <w:szCs w:val="24"/>
        </w:rPr>
        <w:t>деятельности ГОУ ЯО «Ярославская общеобразовательная школа»</w:t>
      </w:r>
    </w:p>
    <w:p w:rsidR="00211706" w:rsidRPr="00211706" w:rsidRDefault="00211706" w:rsidP="00211706">
      <w:pPr>
        <w:widowControl w:val="0"/>
        <w:autoSpaceDE w:val="0"/>
        <w:autoSpaceDN w:val="0"/>
        <w:spacing w:after="0" w:line="240" w:lineRule="auto"/>
        <w:ind w:right="82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706">
        <w:rPr>
          <w:rFonts w:ascii="Times New Roman" w:hAnsi="Times New Roman" w:cs="Times New Roman"/>
          <w:sz w:val="24"/>
          <w:szCs w:val="24"/>
        </w:rPr>
        <w:t>При анализе показателей деятельности образовательного учреждения учитывались порядок и особенности обучения лиц, осужденных к лишению свободы.</w:t>
      </w:r>
    </w:p>
    <w:tbl>
      <w:tblPr>
        <w:tblW w:w="10490" w:type="dxa"/>
        <w:tblInd w:w="-9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5"/>
        <w:gridCol w:w="19"/>
        <w:gridCol w:w="8295"/>
        <w:gridCol w:w="28"/>
        <w:gridCol w:w="1363"/>
      </w:tblGrid>
      <w:tr w:rsidR="00211706" w:rsidRPr="001B7B1B" w:rsidTr="00F74811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№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B1B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п</w:t>
            </w:r>
            <w:proofErr w:type="gramEnd"/>
            <w:r w:rsidRPr="001B7B1B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/п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11706" w:rsidRPr="001B7B1B" w:rsidTr="00F74811">
        <w:trPr>
          <w:trHeight w:hRule="exact" w:val="29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Образовательная  деятельность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706" w:rsidRPr="001B7B1B" w:rsidTr="00F74811">
        <w:trPr>
          <w:trHeight w:hRule="exact" w:val="29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Общая численность учащихся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6372E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168</w:t>
            </w:r>
            <w:r w:rsidR="00211706" w:rsidRPr="00BC22C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человек</w:t>
            </w:r>
          </w:p>
          <w:p w:rsidR="00211706" w:rsidRPr="00BC22C3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706" w:rsidRPr="001B7B1B" w:rsidTr="00F74811">
        <w:trPr>
          <w:trHeight w:hRule="exact" w:val="40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</w:t>
            </w:r>
            <w:r w:rsidRPr="001B7B1B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образования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  человек</w:t>
            </w:r>
          </w:p>
          <w:p w:rsidR="00211706" w:rsidRPr="00BC22C3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706" w:rsidRPr="001B7B1B" w:rsidTr="00F74811">
        <w:trPr>
          <w:trHeight w:hRule="exact" w:val="43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</w:t>
            </w:r>
            <w:r w:rsidRPr="001B7B1B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образования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EA2398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40 </w:t>
            </w:r>
            <w:r w:rsidR="00211706" w:rsidRPr="00BC22C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человек</w:t>
            </w:r>
          </w:p>
          <w:p w:rsidR="00211706" w:rsidRPr="00BC22C3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706" w:rsidRPr="001B7B1B" w:rsidTr="00F74811">
        <w:trPr>
          <w:trHeight w:hRule="exact" w:val="42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</w:t>
            </w:r>
            <w:r w:rsidRPr="001B7B1B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образования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6372E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128</w:t>
            </w:r>
            <w:r w:rsidR="00211706" w:rsidRPr="00BC22C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человек</w:t>
            </w:r>
          </w:p>
          <w:p w:rsidR="00211706" w:rsidRPr="00BC22C3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706" w:rsidRPr="001B7B1B" w:rsidTr="00F74811">
        <w:trPr>
          <w:trHeight w:hRule="exact" w:val="57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«4» и «5» по </w:t>
            </w:r>
            <w:r w:rsidRPr="001B7B1B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результатам промежуточной аттестации, в общей численности учащихся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6372E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1человек</w:t>
            </w:r>
            <w:r w:rsidR="00211706" w:rsidRPr="00BC22C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/</w:t>
            </w:r>
          </w:p>
          <w:p w:rsidR="00211706" w:rsidRPr="00BC22C3" w:rsidRDefault="00BC22C3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0,6</w:t>
            </w:r>
            <w:r w:rsidR="00211706" w:rsidRPr="00BC22C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%</w:t>
            </w:r>
          </w:p>
          <w:p w:rsidR="00211706" w:rsidRPr="00BC22C3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706" w:rsidRPr="001B7B1B" w:rsidTr="00F74811">
        <w:trPr>
          <w:trHeight w:hRule="exact" w:val="57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</w:t>
            </w:r>
            <w:r w:rsidRPr="001B7B1B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русскому языку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6372E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706" w:rsidRPr="00BC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211706" w:rsidRPr="001B7B1B" w:rsidTr="00F74811">
        <w:trPr>
          <w:trHeight w:hRule="exact" w:val="39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</w:t>
            </w:r>
            <w:r w:rsidRPr="001B7B1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математике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211706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211706" w:rsidRPr="001B7B1B" w:rsidTr="00F74811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BC22C3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Средний балл ГВЭ выпускников 11</w:t>
            </w:r>
            <w:r w:rsidR="00211706"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класса по русскому языку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BC22C3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706" w:rsidRPr="00BC22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балла</w:t>
            </w:r>
          </w:p>
        </w:tc>
      </w:tr>
      <w:tr w:rsidR="00211706" w:rsidRPr="001B7B1B" w:rsidTr="00F74811">
        <w:trPr>
          <w:trHeight w:hRule="exact" w:val="39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BC22C3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Средний балл ГВЭ выпускников 11</w:t>
            </w:r>
            <w:r w:rsidR="00211706"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класса по математике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211706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211706" w:rsidRPr="001B7B1B" w:rsidTr="00F74811">
        <w:trPr>
          <w:trHeight w:hRule="exact" w:val="85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211706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человек/</w:t>
            </w:r>
          </w:p>
          <w:p w:rsidR="00211706" w:rsidRPr="00BC22C3" w:rsidRDefault="00211706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0 %</w:t>
            </w:r>
          </w:p>
        </w:tc>
      </w:tr>
      <w:tr w:rsidR="00211706" w:rsidRPr="001B7B1B" w:rsidTr="00F74811">
        <w:trPr>
          <w:trHeight w:hRule="exact" w:val="99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211706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человек/</w:t>
            </w:r>
          </w:p>
          <w:p w:rsidR="00211706" w:rsidRPr="00BC22C3" w:rsidRDefault="00211706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0 %</w:t>
            </w:r>
          </w:p>
        </w:tc>
      </w:tr>
      <w:tr w:rsidR="00211706" w:rsidRPr="001B7B1B" w:rsidTr="00F74811">
        <w:trPr>
          <w:trHeight w:hRule="exact" w:val="99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Численность/удельны</w:t>
            </w:r>
            <w:r w:rsidR="006372E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й вес численности выпускников 11</w:t>
            </w: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класса, получивших результаты ниже установленного минимального количества баллов  ГВЭ по русскому языку, в общей численност</w:t>
            </w:r>
            <w:r w:rsidR="006372E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и выпускников 11</w:t>
            </w: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класса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211706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0 человек/ </w:t>
            </w:r>
          </w:p>
          <w:p w:rsidR="00211706" w:rsidRPr="00BC22C3" w:rsidRDefault="00211706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0 %</w:t>
            </w:r>
          </w:p>
        </w:tc>
      </w:tr>
      <w:tr w:rsidR="00211706" w:rsidRPr="001B7B1B" w:rsidTr="00F74811">
        <w:trPr>
          <w:trHeight w:hRule="exact" w:val="99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Численность/удельны</w:t>
            </w:r>
            <w:r w:rsidR="006372E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й вес численности выпускников 11</w:t>
            </w: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класса, получивших результаты ниже установленного минимального количества баллов ГВЭ по математике, в </w:t>
            </w:r>
            <w:r w:rsidR="006372E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общей численности выпускников 11</w:t>
            </w: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 класса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211706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0 человек/ </w:t>
            </w:r>
          </w:p>
          <w:p w:rsidR="00211706" w:rsidRPr="00BC22C3" w:rsidRDefault="00211706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0  %</w:t>
            </w:r>
          </w:p>
        </w:tc>
      </w:tr>
      <w:tr w:rsidR="00211706" w:rsidRPr="001B7B1B" w:rsidTr="00F74811">
        <w:trPr>
          <w:trHeight w:hRule="exact" w:val="70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6372E6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1 </w:t>
            </w:r>
            <w:r w:rsidR="00211706"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человек/</w:t>
            </w:r>
          </w:p>
          <w:p w:rsidR="00211706" w:rsidRPr="00BC22C3" w:rsidRDefault="00BC22C3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7,1 </w:t>
            </w:r>
            <w:r w:rsidR="00211706"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%</w:t>
            </w:r>
          </w:p>
        </w:tc>
      </w:tr>
      <w:tr w:rsidR="00211706" w:rsidRPr="001B7B1B" w:rsidTr="00F74811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Численность/удельны</w:t>
            </w:r>
            <w:r w:rsidR="00E7694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й вес численности выпускников 11</w:t>
            </w: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класса, не получивших аттестаты о среднем общем образовании, в </w:t>
            </w:r>
            <w:r w:rsidR="00E7694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общей численности выпускников 11</w:t>
            </w: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класса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E76947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1</w:t>
            </w:r>
            <w:r w:rsidR="00211706"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 человек</w:t>
            </w:r>
          </w:p>
          <w:p w:rsidR="00211706" w:rsidRPr="00BC22C3" w:rsidRDefault="00BC22C3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2,3</w:t>
            </w:r>
            <w:r w:rsidR="00211706"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%</w:t>
            </w:r>
          </w:p>
        </w:tc>
      </w:tr>
      <w:tr w:rsidR="00211706" w:rsidRPr="001B7B1B" w:rsidTr="00F74811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211706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человек</w:t>
            </w:r>
          </w:p>
          <w:p w:rsidR="00211706" w:rsidRPr="00BC22C3" w:rsidRDefault="00211706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0 %</w:t>
            </w:r>
          </w:p>
        </w:tc>
      </w:tr>
      <w:tr w:rsidR="00211706" w:rsidRPr="001B7B1B" w:rsidTr="00F74811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Численность/удельны</w:t>
            </w:r>
            <w:r w:rsidR="00E7694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й вес численности выпускников 11</w:t>
            </w: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класса, получивших аттестаты о среднем общем образовании с отличием, в </w:t>
            </w:r>
            <w:r w:rsidR="00E7694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общей численности выпускников 11</w:t>
            </w: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класса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211706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человек</w:t>
            </w:r>
          </w:p>
          <w:p w:rsidR="00211706" w:rsidRPr="00BC22C3" w:rsidRDefault="00211706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0 %</w:t>
            </w:r>
          </w:p>
        </w:tc>
      </w:tr>
      <w:tr w:rsidR="00211706" w:rsidRPr="001B7B1B" w:rsidTr="00F74811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BC22C3" w:rsidRDefault="00E76947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40 </w:t>
            </w:r>
            <w:r w:rsidR="00211706" w:rsidRPr="00BC22C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человек/</w:t>
            </w:r>
          </w:p>
          <w:p w:rsidR="00211706" w:rsidRPr="00BC22C3" w:rsidRDefault="00BC22C3" w:rsidP="00EA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24</w:t>
            </w:r>
            <w:r w:rsidR="00211706" w:rsidRPr="00BC22C3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%</w:t>
            </w:r>
          </w:p>
        </w:tc>
      </w:tr>
      <w:tr w:rsidR="00211706" w:rsidRPr="001B7B1B" w:rsidTr="00F74811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A003B0" w:rsidRDefault="00A003B0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5</w:t>
            </w:r>
            <w:r w:rsidR="00211706"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человек</w:t>
            </w: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/</w:t>
            </w:r>
          </w:p>
          <w:p w:rsidR="00211706" w:rsidRPr="00A003B0" w:rsidRDefault="00A003B0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2,9</w:t>
            </w:r>
            <w:r w:rsidR="00211706"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11706" w:rsidRPr="001B7B1B" w:rsidTr="00F74811">
        <w:trPr>
          <w:trHeight w:hRule="exact" w:val="38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1.19.1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Регионального уровня</w:t>
            </w:r>
          </w:p>
          <w:p w:rsidR="00211706" w:rsidRPr="001B7B1B" w:rsidRDefault="00211706" w:rsidP="00F74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06" w:rsidRPr="00A003B0" w:rsidRDefault="00211706" w:rsidP="00F7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человек/%</w:t>
            </w:r>
          </w:p>
        </w:tc>
      </w:tr>
      <w:tr w:rsidR="00551626" w:rsidRPr="001B7B1B" w:rsidTr="00F74811">
        <w:trPr>
          <w:trHeight w:hRule="exact" w:val="28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BC22C3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1.19.2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BC22C3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Федерального</w:t>
            </w:r>
            <w:r w:rsidR="00551626"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уровня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1 человек/</w:t>
            </w:r>
            <w:r w:rsidR="00BC22C3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 2,3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%</w:t>
            </w:r>
          </w:p>
          <w:p w:rsidR="00551626" w:rsidRPr="00A003B0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 0,6</w:t>
            </w: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%</w:t>
            </w:r>
          </w:p>
        </w:tc>
      </w:tr>
      <w:tr w:rsidR="00551626" w:rsidRPr="001B7B1B" w:rsidTr="00F74811">
        <w:trPr>
          <w:trHeight w:hRule="exact" w:val="28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1.19.3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Международного уровня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1 человек/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 0,6%</w:t>
            </w:r>
          </w:p>
          <w:p w:rsidR="00551626" w:rsidRPr="00A003B0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 0,6</w:t>
            </w: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%</w:t>
            </w:r>
          </w:p>
        </w:tc>
      </w:tr>
      <w:tr w:rsidR="00551626" w:rsidRPr="001B7B1B" w:rsidTr="00F74811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A003B0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98</w:t>
            </w: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 человек/</w:t>
            </w:r>
          </w:p>
          <w:p w:rsidR="00551626" w:rsidRPr="00A003B0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58</w:t>
            </w: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%</w:t>
            </w:r>
          </w:p>
        </w:tc>
      </w:tr>
      <w:tr w:rsidR="00551626" w:rsidRPr="001B7B1B" w:rsidTr="00F74811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A003B0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человек/</w:t>
            </w:r>
          </w:p>
          <w:p w:rsidR="00551626" w:rsidRPr="00A003B0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76</w:t>
            </w: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51626" w:rsidRPr="001B7B1B" w:rsidTr="00F74811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A003B0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человек/</w:t>
            </w:r>
          </w:p>
          <w:p w:rsidR="00551626" w:rsidRPr="00A003B0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3B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0 %</w:t>
            </w:r>
          </w:p>
        </w:tc>
      </w:tr>
      <w:tr w:rsidR="00551626" w:rsidRPr="001B7B1B" w:rsidTr="00F74811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A003B0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человек/</w:t>
            </w:r>
          </w:p>
          <w:p w:rsidR="00551626" w:rsidRPr="00A003B0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0 %</w:t>
            </w:r>
          </w:p>
        </w:tc>
      </w:tr>
      <w:tr w:rsidR="00551626" w:rsidRPr="001B7B1B" w:rsidTr="00F74811">
        <w:trPr>
          <w:trHeight w:hRule="exact" w:val="44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551626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626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13 человек</w:t>
            </w:r>
          </w:p>
        </w:tc>
      </w:tr>
      <w:tr w:rsidR="00551626" w:rsidRPr="001B7B1B" w:rsidTr="00F74811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1.25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551626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551626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13 человек/</w:t>
            </w:r>
          </w:p>
          <w:p w:rsidR="00551626" w:rsidRPr="00551626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626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100%</w:t>
            </w:r>
          </w:p>
        </w:tc>
      </w:tr>
      <w:tr w:rsidR="00551626" w:rsidRPr="001B7B1B" w:rsidTr="00F74811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551626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551626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13 человек/</w:t>
            </w:r>
          </w:p>
          <w:p w:rsidR="00551626" w:rsidRPr="00551626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626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100</w:t>
            </w:r>
            <w:r w:rsidRPr="00551626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%</w:t>
            </w:r>
          </w:p>
        </w:tc>
      </w:tr>
      <w:tr w:rsidR="00551626" w:rsidRPr="001B7B1B" w:rsidTr="00F74811">
        <w:trPr>
          <w:trHeight w:hRule="exact" w:val="639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2"/>
                <w:w w:val="89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  <w:proofErr w:type="gramStart"/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в общей численности педагогических работников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551626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551626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человек/</w:t>
            </w:r>
          </w:p>
          <w:p w:rsidR="00551626" w:rsidRPr="00551626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626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0 %</w:t>
            </w:r>
          </w:p>
          <w:p w:rsidR="00551626" w:rsidRPr="00551626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26" w:rsidRPr="001B7B1B" w:rsidTr="00F74811">
        <w:trPr>
          <w:trHeight w:hRule="exact" w:val="845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9"/>
                <w:w w:val="86"/>
                <w:sz w:val="24"/>
                <w:szCs w:val="24"/>
                <w:lang w:eastAsia="ru-RU"/>
              </w:rPr>
              <w:t>1.28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профиля), в общей численности педагогических работников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551626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551626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человек/</w:t>
            </w:r>
          </w:p>
          <w:p w:rsidR="00551626" w:rsidRPr="00551626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0 %</w:t>
            </w:r>
          </w:p>
        </w:tc>
      </w:tr>
      <w:tr w:rsidR="00551626" w:rsidRPr="001B7B1B" w:rsidTr="00F74811">
        <w:trPr>
          <w:trHeight w:hRule="exact" w:val="845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10"/>
                <w:w w:val="89"/>
                <w:sz w:val="24"/>
                <w:szCs w:val="24"/>
                <w:lang w:eastAsia="ru-RU"/>
              </w:rPr>
              <w:t>1.29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A003B0" w:rsidRDefault="006A0F20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 xml:space="preserve">13 </w:t>
            </w:r>
            <w:r w:rsidR="00551626"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человек/</w:t>
            </w:r>
          </w:p>
          <w:p w:rsidR="00551626" w:rsidRPr="00A003B0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100%</w:t>
            </w:r>
          </w:p>
          <w:p w:rsidR="00551626" w:rsidRPr="00A003B0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26" w:rsidRPr="001B7B1B" w:rsidTr="00F74811">
        <w:trPr>
          <w:trHeight w:hRule="exact" w:val="558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1.29.1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Высшая 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A003B0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3человека/</w:t>
            </w:r>
          </w:p>
          <w:p w:rsidR="00551626" w:rsidRPr="00A003B0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23 %</w:t>
            </w:r>
          </w:p>
          <w:p w:rsidR="00551626" w:rsidRPr="00A003B0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26" w:rsidRPr="001B7B1B" w:rsidTr="00F74811">
        <w:trPr>
          <w:trHeight w:hRule="exact" w:val="580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1.29.2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w w:val="89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A003B0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10человек/</w:t>
            </w:r>
          </w:p>
          <w:p w:rsidR="00551626" w:rsidRPr="00A003B0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B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77</w:t>
            </w:r>
            <w:r w:rsidRPr="00A003B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%</w:t>
            </w:r>
          </w:p>
          <w:p w:rsidR="00551626" w:rsidRPr="00A003B0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</w:p>
        </w:tc>
      </w:tr>
      <w:tr w:rsidR="00551626" w:rsidRPr="001B7B1B" w:rsidTr="00F74811">
        <w:trPr>
          <w:trHeight w:hRule="exact" w:val="636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r w:rsidRPr="0090086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составляет: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1626" w:rsidRPr="001B7B1B" w:rsidTr="00F74811">
        <w:trPr>
          <w:trHeight w:hRule="exact" w:val="626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1.30.1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До 5  лет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76947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0 человек/</w:t>
            </w:r>
          </w:p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947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0 %</w:t>
            </w:r>
          </w:p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26" w:rsidRPr="001B7B1B" w:rsidTr="00F74811">
        <w:trPr>
          <w:trHeight w:hRule="exact" w:val="564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1.30.2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Свыше  30 лет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</w:pPr>
            <w:r w:rsidRPr="00E76947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10 человек/</w:t>
            </w:r>
          </w:p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947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71,4 %</w:t>
            </w:r>
          </w:p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26" w:rsidRPr="001B7B1B" w:rsidTr="00F74811">
        <w:trPr>
          <w:trHeight w:hRule="exact" w:val="576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</w:t>
            </w:r>
            <w:r w:rsidRPr="0090086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численности педагогических работников в возрасте до 30 лет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E76947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 человек/</w:t>
            </w:r>
          </w:p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947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0%</w:t>
            </w:r>
          </w:p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26" w:rsidRPr="001B7B1B" w:rsidTr="00F74811">
        <w:trPr>
          <w:trHeight w:hRule="exact" w:val="576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</w:t>
            </w:r>
            <w:r w:rsidRPr="0090086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численности педагогических работников в возрасте от 55 лет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76947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9 человек/</w:t>
            </w:r>
          </w:p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947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64,3 %</w:t>
            </w:r>
          </w:p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26" w:rsidRPr="001B7B1B" w:rsidTr="00F74811">
        <w:trPr>
          <w:trHeight w:hRule="exact" w:val="1498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90086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деятельности, в общей численности педагогических и административно-</w:t>
            </w: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хозяйственных работников</w:t>
            </w:r>
            <w:proofErr w:type="gramEnd"/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76947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13 человек/</w:t>
            </w:r>
          </w:p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76947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100%</w:t>
            </w:r>
          </w:p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26" w:rsidRPr="001B7B1B" w:rsidTr="00F74811">
        <w:trPr>
          <w:trHeight w:hRule="exact" w:val="1136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</w:t>
            </w:r>
            <w:r w:rsidRPr="0090086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административно-хозяйственных работников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E7694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10 человек/</w:t>
            </w:r>
          </w:p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94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71,4 %</w:t>
            </w:r>
          </w:p>
          <w:p w:rsidR="00551626" w:rsidRPr="00E76947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26" w:rsidRPr="001B7B1B" w:rsidTr="00F74811">
        <w:trPr>
          <w:trHeight w:hRule="exact" w:val="298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Инфраструктура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51626" w:rsidRPr="001B7B1B" w:rsidTr="00F74811">
        <w:trPr>
          <w:trHeight w:hRule="exact" w:val="462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CD21FB" w:rsidRDefault="00CD21FB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F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0,2</w:t>
            </w:r>
            <w:r w:rsidR="00551626" w:rsidRPr="00CD21F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единицы</w:t>
            </w:r>
          </w:p>
          <w:p w:rsidR="00551626" w:rsidRPr="00BC22C3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626" w:rsidRPr="001B7B1B" w:rsidTr="00F74811">
        <w:trPr>
          <w:trHeight w:hRule="exact" w:val="666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BC22C3" w:rsidRDefault="00BC22C3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  <w:t>15,7</w:t>
            </w:r>
            <w:r w:rsidR="00551626" w:rsidRPr="00BC22C3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  <w:lang w:eastAsia="ru-RU"/>
              </w:rPr>
              <w:t xml:space="preserve">единиц </w:t>
            </w:r>
          </w:p>
          <w:p w:rsidR="00551626" w:rsidRPr="00BC22C3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626" w:rsidRPr="001B7B1B" w:rsidTr="00F74811">
        <w:trPr>
          <w:trHeight w:hRule="exact" w:val="414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</w:t>
            </w:r>
            <w:r w:rsidRPr="00900862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документооборота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BC22C3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да</w:t>
            </w:r>
          </w:p>
        </w:tc>
      </w:tr>
      <w:tr w:rsidR="00551626" w:rsidRPr="001B7B1B" w:rsidTr="00F74811">
        <w:trPr>
          <w:trHeight w:hRule="exact" w:val="298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BC22C3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нет</w:t>
            </w:r>
          </w:p>
          <w:p w:rsidR="00551626" w:rsidRPr="00BC22C3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626" w:rsidRPr="00BC22C3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26" w:rsidRPr="001B7B1B" w:rsidTr="00F74811">
        <w:trPr>
          <w:trHeight w:hRule="exact" w:val="576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2.4.1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</w:t>
            </w:r>
            <w:r w:rsidRPr="0090086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использования переносных компьютеров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BC22C3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нет</w:t>
            </w:r>
          </w:p>
        </w:tc>
      </w:tr>
      <w:tr w:rsidR="00551626" w:rsidRPr="001B7B1B" w:rsidTr="00F74811">
        <w:trPr>
          <w:trHeight w:hRule="exact" w:val="298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2.4.2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0086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медиатекой</w:t>
            </w:r>
            <w:proofErr w:type="spellEnd"/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BC22C3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нет</w:t>
            </w:r>
          </w:p>
        </w:tc>
      </w:tr>
      <w:tr w:rsidR="00551626" w:rsidRPr="001B7B1B" w:rsidTr="00F74811">
        <w:trPr>
          <w:trHeight w:hRule="exact" w:val="298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2.4.3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BC22C3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нет</w:t>
            </w:r>
          </w:p>
        </w:tc>
      </w:tr>
      <w:tr w:rsidR="00551626" w:rsidRPr="001B7B1B" w:rsidTr="00F74811">
        <w:trPr>
          <w:trHeight w:hRule="exact" w:val="356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2.4.4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</w:t>
            </w:r>
            <w:r w:rsidRPr="0090086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библиотеки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BC22C3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нет</w:t>
            </w:r>
          </w:p>
        </w:tc>
      </w:tr>
      <w:tr w:rsidR="00551626" w:rsidRPr="001B7B1B" w:rsidTr="00F74811">
        <w:trPr>
          <w:trHeight w:hRule="exact" w:val="307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2.4.5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BC22C3" w:rsidRDefault="00551626" w:rsidP="0055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нет</w:t>
            </w:r>
          </w:p>
        </w:tc>
      </w:tr>
      <w:tr w:rsidR="00551626" w:rsidRPr="001B7B1B" w:rsidTr="00F74811">
        <w:trPr>
          <w:trHeight w:hRule="exact" w:val="854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</w:t>
            </w:r>
            <w:r w:rsidRPr="0090086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общей численности учащихся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BC22C3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0 человек/</w:t>
            </w:r>
          </w:p>
          <w:p w:rsidR="00551626" w:rsidRPr="00BC22C3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2C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0 %</w:t>
            </w:r>
          </w:p>
          <w:p w:rsidR="00551626" w:rsidRPr="00BC22C3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626" w:rsidRPr="001B7B1B" w:rsidTr="00F74811">
        <w:trPr>
          <w:trHeight w:hRule="exact" w:val="605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  <w:p w:rsidR="00551626" w:rsidRPr="001B7B1B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6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</w:t>
            </w:r>
            <w:r w:rsidRPr="0090086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деятельность, в расчете на одного учащегося</w:t>
            </w:r>
          </w:p>
          <w:p w:rsidR="00551626" w:rsidRPr="00900862" w:rsidRDefault="00551626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26" w:rsidRPr="00CD21FB" w:rsidRDefault="00CD21FB" w:rsidP="00551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F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6</w:t>
            </w:r>
            <w:r w:rsidR="00551626" w:rsidRPr="00CD21F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,8 кв.м.</w:t>
            </w:r>
          </w:p>
        </w:tc>
      </w:tr>
    </w:tbl>
    <w:p w:rsidR="00211706" w:rsidRPr="004C03F8" w:rsidRDefault="00211706" w:rsidP="00211706"/>
    <w:p w:rsidR="00211706" w:rsidRDefault="00211706" w:rsidP="002117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211706" w:rsidRPr="00F06C25" w:rsidRDefault="00211706" w:rsidP="00211706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11706" w:rsidRPr="00F06C25" w:rsidRDefault="00211706" w:rsidP="0021170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11706" w:rsidRDefault="00211706" w:rsidP="00211706"/>
    <w:p w:rsidR="00211706" w:rsidRDefault="00211706" w:rsidP="00211706"/>
    <w:p w:rsidR="00211706" w:rsidRPr="00CD0BF1" w:rsidRDefault="00211706" w:rsidP="00FB5D0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sectPr w:rsidR="00211706" w:rsidRPr="00CD0BF1" w:rsidSect="000635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79D"/>
    <w:multiLevelType w:val="hybridMultilevel"/>
    <w:tmpl w:val="8538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E13DA"/>
    <w:multiLevelType w:val="multilevel"/>
    <w:tmpl w:val="76B8EA9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F31FC"/>
    <w:multiLevelType w:val="multilevel"/>
    <w:tmpl w:val="B39847E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32381"/>
    <w:multiLevelType w:val="multilevel"/>
    <w:tmpl w:val="681EDF1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36A02"/>
    <w:multiLevelType w:val="multilevel"/>
    <w:tmpl w:val="B73CEC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A3C95"/>
    <w:multiLevelType w:val="multilevel"/>
    <w:tmpl w:val="E6B2F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F67FC"/>
    <w:multiLevelType w:val="multilevel"/>
    <w:tmpl w:val="F34AE3A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D6F2B"/>
    <w:multiLevelType w:val="hybridMultilevel"/>
    <w:tmpl w:val="443C485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1A2B1B73"/>
    <w:multiLevelType w:val="multilevel"/>
    <w:tmpl w:val="5CAC94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70E93"/>
    <w:multiLevelType w:val="hybridMultilevel"/>
    <w:tmpl w:val="99722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7023F"/>
    <w:multiLevelType w:val="multilevel"/>
    <w:tmpl w:val="D8E8CF7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F732DB"/>
    <w:multiLevelType w:val="multilevel"/>
    <w:tmpl w:val="6EC03988"/>
    <w:lvl w:ilvl="0">
      <w:start w:val="1"/>
      <w:numFmt w:val="decimal"/>
      <w:pStyle w:val="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pStyle w:val="2"/>
      <w:lvlText w:val=""/>
      <w:lvlJc w:val="left"/>
      <w:pPr>
        <w:ind w:left="0" w:firstLine="0"/>
      </w:pPr>
    </w:lvl>
    <w:lvl w:ilvl="2">
      <w:start w:val="1"/>
      <w:numFmt w:val="bullet"/>
      <w:pStyle w:val="3"/>
      <w:lvlText w:val=""/>
      <w:lvlJc w:val="left"/>
      <w:pPr>
        <w:ind w:left="0" w:firstLine="0"/>
      </w:pPr>
    </w:lvl>
    <w:lvl w:ilvl="3">
      <w:start w:val="1"/>
      <w:numFmt w:val="bullet"/>
      <w:pStyle w:val="4"/>
      <w:lvlText w:val=""/>
      <w:lvlJc w:val="left"/>
      <w:pPr>
        <w:ind w:left="0" w:firstLine="0"/>
      </w:pPr>
    </w:lvl>
    <w:lvl w:ilvl="4">
      <w:start w:val="1"/>
      <w:numFmt w:val="bullet"/>
      <w:pStyle w:val="5"/>
      <w:lvlText w:val=""/>
      <w:lvlJc w:val="left"/>
      <w:pPr>
        <w:ind w:left="0" w:firstLine="0"/>
      </w:pPr>
    </w:lvl>
    <w:lvl w:ilvl="5">
      <w:start w:val="1"/>
      <w:numFmt w:val="bullet"/>
      <w:pStyle w:val="6"/>
      <w:lvlText w:val=""/>
      <w:lvlJc w:val="left"/>
      <w:pPr>
        <w:ind w:left="0" w:firstLine="0"/>
      </w:pPr>
    </w:lvl>
    <w:lvl w:ilvl="6">
      <w:start w:val="1"/>
      <w:numFmt w:val="bullet"/>
      <w:pStyle w:val="7"/>
      <w:lvlText w:val=""/>
      <w:lvlJc w:val="left"/>
      <w:pPr>
        <w:ind w:left="0" w:firstLine="0"/>
      </w:pPr>
    </w:lvl>
    <w:lvl w:ilvl="7">
      <w:start w:val="1"/>
      <w:numFmt w:val="bullet"/>
      <w:pStyle w:val="8"/>
      <w:lvlText w:val=""/>
      <w:lvlJc w:val="left"/>
      <w:pPr>
        <w:ind w:left="0" w:firstLine="0"/>
      </w:pPr>
    </w:lvl>
    <w:lvl w:ilvl="8">
      <w:start w:val="1"/>
      <w:numFmt w:val="bullet"/>
      <w:pStyle w:val="9"/>
      <w:lvlText w:val=""/>
      <w:lvlJc w:val="left"/>
      <w:pPr>
        <w:ind w:left="0" w:firstLine="0"/>
      </w:pPr>
    </w:lvl>
  </w:abstractNum>
  <w:abstractNum w:abstractNumId="12">
    <w:nsid w:val="25073FDC"/>
    <w:multiLevelType w:val="multilevel"/>
    <w:tmpl w:val="A63AAB00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sz w:val="24"/>
        <w:szCs w:val="24"/>
      </w:rPr>
    </w:lvl>
    <w:lvl w:ilvl="1">
      <w:start w:val="12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2C0B4AB7"/>
    <w:multiLevelType w:val="multilevel"/>
    <w:tmpl w:val="2B966B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A86AAF"/>
    <w:multiLevelType w:val="multilevel"/>
    <w:tmpl w:val="27BE25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36619A"/>
    <w:multiLevelType w:val="hybridMultilevel"/>
    <w:tmpl w:val="BEAEA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046F9"/>
    <w:multiLevelType w:val="multilevel"/>
    <w:tmpl w:val="1F101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2107F9"/>
    <w:multiLevelType w:val="hybridMultilevel"/>
    <w:tmpl w:val="1FDA6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E7003"/>
    <w:multiLevelType w:val="multilevel"/>
    <w:tmpl w:val="E92863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50F67"/>
    <w:multiLevelType w:val="multilevel"/>
    <w:tmpl w:val="487AEE8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CF4A57"/>
    <w:multiLevelType w:val="multilevel"/>
    <w:tmpl w:val="3EF228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364B85"/>
    <w:multiLevelType w:val="multilevel"/>
    <w:tmpl w:val="CB424AC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7E1CDE"/>
    <w:multiLevelType w:val="multilevel"/>
    <w:tmpl w:val="6276D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42FE3FBB"/>
    <w:multiLevelType w:val="hybridMultilevel"/>
    <w:tmpl w:val="6B1E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13BF2"/>
    <w:multiLevelType w:val="multilevel"/>
    <w:tmpl w:val="FFE2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A7217D"/>
    <w:multiLevelType w:val="multilevel"/>
    <w:tmpl w:val="FFEC97E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264B92"/>
    <w:multiLevelType w:val="hybridMultilevel"/>
    <w:tmpl w:val="EDCEBE2C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>
    <w:nsid w:val="4B652644"/>
    <w:multiLevelType w:val="hybridMultilevel"/>
    <w:tmpl w:val="C8D67302"/>
    <w:lvl w:ilvl="0" w:tplc="E7D432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C5518AB"/>
    <w:multiLevelType w:val="multilevel"/>
    <w:tmpl w:val="3A9CBA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B872D4"/>
    <w:multiLevelType w:val="multilevel"/>
    <w:tmpl w:val="E32A4F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993368"/>
    <w:multiLevelType w:val="hybridMultilevel"/>
    <w:tmpl w:val="774E5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63CA3"/>
    <w:multiLevelType w:val="multilevel"/>
    <w:tmpl w:val="05AC03B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DB6AF9"/>
    <w:multiLevelType w:val="multilevel"/>
    <w:tmpl w:val="2BCEFF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8C7064"/>
    <w:multiLevelType w:val="multilevel"/>
    <w:tmpl w:val="E578A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326026"/>
    <w:multiLevelType w:val="hybridMultilevel"/>
    <w:tmpl w:val="B84854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5">
    <w:nsid w:val="57622177"/>
    <w:multiLevelType w:val="multilevel"/>
    <w:tmpl w:val="A140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A86ECA"/>
    <w:multiLevelType w:val="multilevel"/>
    <w:tmpl w:val="1BACFD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393BB4"/>
    <w:multiLevelType w:val="multilevel"/>
    <w:tmpl w:val="3A0A0FC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6B5D14"/>
    <w:multiLevelType w:val="hybridMultilevel"/>
    <w:tmpl w:val="774E5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20998"/>
    <w:multiLevelType w:val="multilevel"/>
    <w:tmpl w:val="6C4889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D1D6E75"/>
    <w:multiLevelType w:val="multilevel"/>
    <w:tmpl w:val="8AE2A7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A40317"/>
    <w:multiLevelType w:val="hybridMultilevel"/>
    <w:tmpl w:val="0B66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B16BC7"/>
    <w:multiLevelType w:val="hybridMultilevel"/>
    <w:tmpl w:val="B84854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>
    <w:nsid w:val="5F894A46"/>
    <w:multiLevelType w:val="multilevel"/>
    <w:tmpl w:val="4300B2FE"/>
    <w:lvl w:ilvl="0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>
    <w:nsid w:val="61140F56"/>
    <w:multiLevelType w:val="multilevel"/>
    <w:tmpl w:val="A63AAB00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sz w:val="24"/>
        <w:szCs w:val="24"/>
      </w:rPr>
    </w:lvl>
    <w:lvl w:ilvl="1">
      <w:start w:val="12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5">
    <w:nsid w:val="613D3149"/>
    <w:multiLevelType w:val="multilevel"/>
    <w:tmpl w:val="E7DA38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15B2E5A"/>
    <w:multiLevelType w:val="hybridMultilevel"/>
    <w:tmpl w:val="F7006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CB78A1"/>
    <w:multiLevelType w:val="multilevel"/>
    <w:tmpl w:val="1A6AA2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32464D"/>
    <w:multiLevelType w:val="hybridMultilevel"/>
    <w:tmpl w:val="896099A8"/>
    <w:lvl w:ilvl="0" w:tplc="3D80B490">
      <w:start w:val="1"/>
      <w:numFmt w:val="decimal"/>
      <w:lvlText w:val="%1)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6486390D"/>
    <w:multiLevelType w:val="hybridMultilevel"/>
    <w:tmpl w:val="99722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BD7F84"/>
    <w:multiLevelType w:val="hybridMultilevel"/>
    <w:tmpl w:val="04C20902"/>
    <w:lvl w:ilvl="0" w:tplc="A3FEF3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64EB462B"/>
    <w:multiLevelType w:val="multilevel"/>
    <w:tmpl w:val="233C0A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DE58B3"/>
    <w:multiLevelType w:val="multilevel"/>
    <w:tmpl w:val="08C859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95705EF"/>
    <w:multiLevelType w:val="multilevel"/>
    <w:tmpl w:val="C84A4C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CC04B99"/>
    <w:multiLevelType w:val="multilevel"/>
    <w:tmpl w:val="EBEC602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272D41"/>
    <w:multiLevelType w:val="hybridMultilevel"/>
    <w:tmpl w:val="BAE44B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9F17135"/>
    <w:multiLevelType w:val="multilevel"/>
    <w:tmpl w:val="B02AED1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C9E180B"/>
    <w:multiLevelType w:val="multilevel"/>
    <w:tmpl w:val="2B187DC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021AD6"/>
    <w:multiLevelType w:val="multilevel"/>
    <w:tmpl w:val="6432663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2"/>
  </w:num>
  <w:num w:numId="3">
    <w:abstractNumId w:val="43"/>
  </w:num>
  <w:num w:numId="4">
    <w:abstractNumId w:val="15"/>
  </w:num>
  <w:num w:numId="5">
    <w:abstractNumId w:val="11"/>
  </w:num>
  <w:num w:numId="6">
    <w:abstractNumId w:val="7"/>
  </w:num>
  <w:num w:numId="7">
    <w:abstractNumId w:val="16"/>
  </w:num>
  <w:num w:numId="8">
    <w:abstractNumId w:val="35"/>
  </w:num>
  <w:num w:numId="9">
    <w:abstractNumId w:val="5"/>
  </w:num>
  <w:num w:numId="10">
    <w:abstractNumId w:val="33"/>
  </w:num>
  <w:num w:numId="11">
    <w:abstractNumId w:val="45"/>
  </w:num>
  <w:num w:numId="12">
    <w:abstractNumId w:val="40"/>
  </w:num>
  <w:num w:numId="13">
    <w:abstractNumId w:val="39"/>
  </w:num>
  <w:num w:numId="14">
    <w:abstractNumId w:val="24"/>
  </w:num>
  <w:num w:numId="15">
    <w:abstractNumId w:val="47"/>
  </w:num>
  <w:num w:numId="16">
    <w:abstractNumId w:val="14"/>
  </w:num>
  <w:num w:numId="17">
    <w:abstractNumId w:val="20"/>
  </w:num>
  <w:num w:numId="18">
    <w:abstractNumId w:val="8"/>
  </w:num>
  <w:num w:numId="19">
    <w:abstractNumId w:val="36"/>
  </w:num>
  <w:num w:numId="20">
    <w:abstractNumId w:val="28"/>
  </w:num>
  <w:num w:numId="21">
    <w:abstractNumId w:val="51"/>
  </w:num>
  <w:num w:numId="22">
    <w:abstractNumId w:val="52"/>
  </w:num>
  <w:num w:numId="23">
    <w:abstractNumId w:val="29"/>
  </w:num>
  <w:num w:numId="24">
    <w:abstractNumId w:val="1"/>
  </w:num>
  <w:num w:numId="25">
    <w:abstractNumId w:val="13"/>
  </w:num>
  <w:num w:numId="26">
    <w:abstractNumId w:val="32"/>
  </w:num>
  <w:num w:numId="27">
    <w:abstractNumId w:val="57"/>
  </w:num>
  <w:num w:numId="28">
    <w:abstractNumId w:val="18"/>
  </w:num>
  <w:num w:numId="29">
    <w:abstractNumId w:val="53"/>
  </w:num>
  <w:num w:numId="30">
    <w:abstractNumId w:val="56"/>
  </w:num>
  <w:num w:numId="31">
    <w:abstractNumId w:val="21"/>
  </w:num>
  <w:num w:numId="32">
    <w:abstractNumId w:val="6"/>
  </w:num>
  <w:num w:numId="33">
    <w:abstractNumId w:val="10"/>
  </w:num>
  <w:num w:numId="34">
    <w:abstractNumId w:val="31"/>
  </w:num>
  <w:num w:numId="35">
    <w:abstractNumId w:val="54"/>
  </w:num>
  <w:num w:numId="36">
    <w:abstractNumId w:val="25"/>
  </w:num>
  <w:num w:numId="37">
    <w:abstractNumId w:val="58"/>
  </w:num>
  <w:num w:numId="38">
    <w:abstractNumId w:val="37"/>
  </w:num>
  <w:num w:numId="39">
    <w:abstractNumId w:val="2"/>
  </w:num>
  <w:num w:numId="40">
    <w:abstractNumId w:val="19"/>
  </w:num>
  <w:num w:numId="41">
    <w:abstractNumId w:val="3"/>
  </w:num>
  <w:num w:numId="42">
    <w:abstractNumId w:val="44"/>
  </w:num>
  <w:num w:numId="43">
    <w:abstractNumId w:val="4"/>
  </w:num>
  <w:num w:numId="44">
    <w:abstractNumId w:val="55"/>
  </w:num>
  <w:num w:numId="45">
    <w:abstractNumId w:val="17"/>
  </w:num>
  <w:num w:numId="46">
    <w:abstractNumId w:val="27"/>
  </w:num>
  <w:num w:numId="47">
    <w:abstractNumId w:val="30"/>
  </w:num>
  <w:num w:numId="48">
    <w:abstractNumId w:val="9"/>
  </w:num>
  <w:num w:numId="49">
    <w:abstractNumId w:val="41"/>
  </w:num>
  <w:num w:numId="50">
    <w:abstractNumId w:val="0"/>
  </w:num>
  <w:num w:numId="51">
    <w:abstractNumId w:val="12"/>
  </w:num>
  <w:num w:numId="52">
    <w:abstractNumId w:val="50"/>
  </w:num>
  <w:num w:numId="53">
    <w:abstractNumId w:val="26"/>
  </w:num>
  <w:num w:numId="54">
    <w:abstractNumId w:val="49"/>
  </w:num>
  <w:num w:numId="55">
    <w:abstractNumId w:val="23"/>
  </w:num>
  <w:num w:numId="56">
    <w:abstractNumId w:val="38"/>
  </w:num>
  <w:num w:numId="57">
    <w:abstractNumId w:val="34"/>
  </w:num>
  <w:num w:numId="58">
    <w:abstractNumId w:val="48"/>
  </w:num>
  <w:num w:numId="59">
    <w:abstractNumId w:val="4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4F6147"/>
    <w:rsid w:val="000075DE"/>
    <w:rsid w:val="0001300C"/>
    <w:rsid w:val="000357D4"/>
    <w:rsid w:val="00063529"/>
    <w:rsid w:val="00065E2B"/>
    <w:rsid w:val="00075135"/>
    <w:rsid w:val="00090569"/>
    <w:rsid w:val="000A2198"/>
    <w:rsid w:val="000B5420"/>
    <w:rsid w:val="000C1C3E"/>
    <w:rsid w:val="000D4368"/>
    <w:rsid w:val="00112443"/>
    <w:rsid w:val="00114EDB"/>
    <w:rsid w:val="00134290"/>
    <w:rsid w:val="00150D7E"/>
    <w:rsid w:val="0016133D"/>
    <w:rsid w:val="00171EBE"/>
    <w:rsid w:val="00184301"/>
    <w:rsid w:val="001C352F"/>
    <w:rsid w:val="001C6E18"/>
    <w:rsid w:val="001F0F0E"/>
    <w:rsid w:val="00203F40"/>
    <w:rsid w:val="00211706"/>
    <w:rsid w:val="00240921"/>
    <w:rsid w:val="00241799"/>
    <w:rsid w:val="00245106"/>
    <w:rsid w:val="00246B92"/>
    <w:rsid w:val="00261115"/>
    <w:rsid w:val="00280968"/>
    <w:rsid w:val="002A0356"/>
    <w:rsid w:val="002A6E69"/>
    <w:rsid w:val="002B1F65"/>
    <w:rsid w:val="002B3562"/>
    <w:rsid w:val="002B4450"/>
    <w:rsid w:val="002C5922"/>
    <w:rsid w:val="002F4C03"/>
    <w:rsid w:val="0033046C"/>
    <w:rsid w:val="00335B4A"/>
    <w:rsid w:val="00336F49"/>
    <w:rsid w:val="00340169"/>
    <w:rsid w:val="003517D1"/>
    <w:rsid w:val="00366606"/>
    <w:rsid w:val="003667C6"/>
    <w:rsid w:val="00370A5E"/>
    <w:rsid w:val="00373013"/>
    <w:rsid w:val="00394C3B"/>
    <w:rsid w:val="003D46D3"/>
    <w:rsid w:val="003E24AD"/>
    <w:rsid w:val="003F7D70"/>
    <w:rsid w:val="00461079"/>
    <w:rsid w:val="00465654"/>
    <w:rsid w:val="0046572F"/>
    <w:rsid w:val="00471ECB"/>
    <w:rsid w:val="00472764"/>
    <w:rsid w:val="004766FE"/>
    <w:rsid w:val="00485325"/>
    <w:rsid w:val="00493AE2"/>
    <w:rsid w:val="004C2B45"/>
    <w:rsid w:val="004E3612"/>
    <w:rsid w:val="004E55C6"/>
    <w:rsid w:val="004F113E"/>
    <w:rsid w:val="004F205A"/>
    <w:rsid w:val="004F6147"/>
    <w:rsid w:val="00506D72"/>
    <w:rsid w:val="0051030D"/>
    <w:rsid w:val="00532F18"/>
    <w:rsid w:val="00550213"/>
    <w:rsid w:val="005506C8"/>
    <w:rsid w:val="00551626"/>
    <w:rsid w:val="00552384"/>
    <w:rsid w:val="005564BA"/>
    <w:rsid w:val="005700EE"/>
    <w:rsid w:val="00572D94"/>
    <w:rsid w:val="00582F42"/>
    <w:rsid w:val="0058500E"/>
    <w:rsid w:val="00596B6B"/>
    <w:rsid w:val="005A107B"/>
    <w:rsid w:val="005A13A8"/>
    <w:rsid w:val="005A273C"/>
    <w:rsid w:val="005B25E3"/>
    <w:rsid w:val="005B6A8F"/>
    <w:rsid w:val="005E070C"/>
    <w:rsid w:val="005E0DE0"/>
    <w:rsid w:val="005F1189"/>
    <w:rsid w:val="005F2BB1"/>
    <w:rsid w:val="00604605"/>
    <w:rsid w:val="006158D6"/>
    <w:rsid w:val="0062672D"/>
    <w:rsid w:val="006372E6"/>
    <w:rsid w:val="00637F13"/>
    <w:rsid w:val="00661343"/>
    <w:rsid w:val="0068447E"/>
    <w:rsid w:val="006A0F20"/>
    <w:rsid w:val="006C4143"/>
    <w:rsid w:val="006F3BF7"/>
    <w:rsid w:val="0070303D"/>
    <w:rsid w:val="007119D3"/>
    <w:rsid w:val="00711DE4"/>
    <w:rsid w:val="00724340"/>
    <w:rsid w:val="007569E5"/>
    <w:rsid w:val="00773798"/>
    <w:rsid w:val="00783957"/>
    <w:rsid w:val="0079153E"/>
    <w:rsid w:val="007C4F8F"/>
    <w:rsid w:val="00800372"/>
    <w:rsid w:val="00802D4E"/>
    <w:rsid w:val="0081529A"/>
    <w:rsid w:val="00841734"/>
    <w:rsid w:val="008554F2"/>
    <w:rsid w:val="008768C2"/>
    <w:rsid w:val="00882C01"/>
    <w:rsid w:val="00897E0E"/>
    <w:rsid w:val="008F36A3"/>
    <w:rsid w:val="00900862"/>
    <w:rsid w:val="00923724"/>
    <w:rsid w:val="0092511E"/>
    <w:rsid w:val="009324E1"/>
    <w:rsid w:val="0094016B"/>
    <w:rsid w:val="00955587"/>
    <w:rsid w:val="00971BF9"/>
    <w:rsid w:val="00997A90"/>
    <w:rsid w:val="009E0F58"/>
    <w:rsid w:val="009E14B9"/>
    <w:rsid w:val="009F020E"/>
    <w:rsid w:val="00A003B0"/>
    <w:rsid w:val="00A0714F"/>
    <w:rsid w:val="00A122F3"/>
    <w:rsid w:val="00A26085"/>
    <w:rsid w:val="00A26DDC"/>
    <w:rsid w:val="00A37C9D"/>
    <w:rsid w:val="00A4317B"/>
    <w:rsid w:val="00A4495B"/>
    <w:rsid w:val="00A5394F"/>
    <w:rsid w:val="00A54784"/>
    <w:rsid w:val="00A878A7"/>
    <w:rsid w:val="00A943D4"/>
    <w:rsid w:val="00AA5BDC"/>
    <w:rsid w:val="00AD53DC"/>
    <w:rsid w:val="00AF06BF"/>
    <w:rsid w:val="00B10737"/>
    <w:rsid w:val="00B17E3F"/>
    <w:rsid w:val="00B313DC"/>
    <w:rsid w:val="00B46F95"/>
    <w:rsid w:val="00B50C87"/>
    <w:rsid w:val="00B57549"/>
    <w:rsid w:val="00B60923"/>
    <w:rsid w:val="00B668F4"/>
    <w:rsid w:val="00B87374"/>
    <w:rsid w:val="00BC22C3"/>
    <w:rsid w:val="00BC5B72"/>
    <w:rsid w:val="00BD1300"/>
    <w:rsid w:val="00BD53E6"/>
    <w:rsid w:val="00BE275C"/>
    <w:rsid w:val="00C04E9A"/>
    <w:rsid w:val="00C128EB"/>
    <w:rsid w:val="00C223AE"/>
    <w:rsid w:val="00C3434B"/>
    <w:rsid w:val="00C65522"/>
    <w:rsid w:val="00C7001B"/>
    <w:rsid w:val="00C75393"/>
    <w:rsid w:val="00C7736A"/>
    <w:rsid w:val="00C8261D"/>
    <w:rsid w:val="00C842D1"/>
    <w:rsid w:val="00C87D36"/>
    <w:rsid w:val="00C94334"/>
    <w:rsid w:val="00C964E4"/>
    <w:rsid w:val="00CA6788"/>
    <w:rsid w:val="00CB2ED3"/>
    <w:rsid w:val="00CC36F1"/>
    <w:rsid w:val="00CD0BF1"/>
    <w:rsid w:val="00CD21FB"/>
    <w:rsid w:val="00CD2A9F"/>
    <w:rsid w:val="00D06D25"/>
    <w:rsid w:val="00D106A4"/>
    <w:rsid w:val="00D13128"/>
    <w:rsid w:val="00D137AB"/>
    <w:rsid w:val="00D20968"/>
    <w:rsid w:val="00D26492"/>
    <w:rsid w:val="00D268E6"/>
    <w:rsid w:val="00D34AEE"/>
    <w:rsid w:val="00D46251"/>
    <w:rsid w:val="00D50126"/>
    <w:rsid w:val="00D55DF0"/>
    <w:rsid w:val="00D81CF2"/>
    <w:rsid w:val="00D830CA"/>
    <w:rsid w:val="00DA50EF"/>
    <w:rsid w:val="00DE11B6"/>
    <w:rsid w:val="00DF02D7"/>
    <w:rsid w:val="00E07C88"/>
    <w:rsid w:val="00E443A9"/>
    <w:rsid w:val="00E51CFA"/>
    <w:rsid w:val="00E670EB"/>
    <w:rsid w:val="00E76947"/>
    <w:rsid w:val="00E84B35"/>
    <w:rsid w:val="00E90B32"/>
    <w:rsid w:val="00EA2398"/>
    <w:rsid w:val="00EA7EBE"/>
    <w:rsid w:val="00EB105B"/>
    <w:rsid w:val="00EB2BCD"/>
    <w:rsid w:val="00EC04B8"/>
    <w:rsid w:val="00EC071A"/>
    <w:rsid w:val="00F05563"/>
    <w:rsid w:val="00F32FFF"/>
    <w:rsid w:val="00F35DBE"/>
    <w:rsid w:val="00F36211"/>
    <w:rsid w:val="00F7385D"/>
    <w:rsid w:val="00F74811"/>
    <w:rsid w:val="00F81051"/>
    <w:rsid w:val="00F8571C"/>
    <w:rsid w:val="00F95020"/>
    <w:rsid w:val="00FB344C"/>
    <w:rsid w:val="00FB5D03"/>
    <w:rsid w:val="00FC6EFA"/>
    <w:rsid w:val="00FC73EE"/>
    <w:rsid w:val="00FD2C5F"/>
    <w:rsid w:val="00FD3E0F"/>
    <w:rsid w:val="00FE514B"/>
    <w:rsid w:val="00FF1C00"/>
    <w:rsid w:val="00FF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69"/>
  </w:style>
  <w:style w:type="paragraph" w:styleId="1">
    <w:name w:val="heading 1"/>
    <w:basedOn w:val="a"/>
    <w:next w:val="a"/>
    <w:link w:val="10"/>
    <w:rsid w:val="00596B6B"/>
    <w:pPr>
      <w:keepNext/>
      <w:keepLines/>
      <w:widowControl w:val="0"/>
      <w:numPr>
        <w:numId w:val="5"/>
      </w:numPr>
      <w:spacing w:before="480"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Times New Roman" w:hAnsi="Cambria" w:cs="Times New Roman"/>
      <w:b/>
      <w:bCs/>
      <w:color w:val="365F91"/>
      <w:position w:val="-1"/>
      <w:sz w:val="28"/>
      <w:szCs w:val="28"/>
      <w:lang w:eastAsia="ar-SA"/>
    </w:rPr>
  </w:style>
  <w:style w:type="paragraph" w:styleId="2">
    <w:name w:val="heading 2"/>
    <w:basedOn w:val="a"/>
    <w:next w:val="a"/>
    <w:link w:val="20"/>
    <w:rsid w:val="00596B6B"/>
    <w:pPr>
      <w:keepNext/>
      <w:keepLines/>
      <w:widowControl w:val="0"/>
      <w:numPr>
        <w:ilvl w:val="1"/>
        <w:numId w:val="5"/>
      </w:numPr>
      <w:spacing w:before="200" w:after="0" w:line="1" w:lineRule="atLeast"/>
      <w:ind w:leftChars="-1" w:left="-1" w:hangingChars="1" w:hanging="1"/>
      <w:textDirection w:val="btLr"/>
      <w:textAlignment w:val="top"/>
      <w:outlineLvl w:val="1"/>
    </w:pPr>
    <w:rPr>
      <w:rFonts w:ascii="Cambria" w:eastAsia="Times New Roman" w:hAnsi="Cambria" w:cs="Times New Roman"/>
      <w:b/>
      <w:bCs/>
      <w:color w:val="4F81BD"/>
      <w:position w:val="-1"/>
      <w:sz w:val="26"/>
      <w:szCs w:val="26"/>
      <w:lang w:eastAsia="ar-SA"/>
    </w:rPr>
  </w:style>
  <w:style w:type="paragraph" w:styleId="3">
    <w:name w:val="heading 3"/>
    <w:basedOn w:val="a"/>
    <w:next w:val="a"/>
    <w:link w:val="30"/>
    <w:rsid w:val="00596B6B"/>
    <w:pPr>
      <w:keepNext/>
      <w:keepLines/>
      <w:widowControl w:val="0"/>
      <w:numPr>
        <w:ilvl w:val="2"/>
        <w:numId w:val="5"/>
      </w:numPr>
      <w:spacing w:before="200" w:after="0" w:line="1" w:lineRule="atLeast"/>
      <w:ind w:leftChars="-1" w:left="-1" w:hangingChars="1" w:hanging="1"/>
      <w:textDirection w:val="btLr"/>
      <w:textAlignment w:val="top"/>
      <w:outlineLvl w:val="2"/>
    </w:pPr>
    <w:rPr>
      <w:rFonts w:ascii="Cambria" w:eastAsia="Times New Roman" w:hAnsi="Cambria" w:cs="Times New Roman"/>
      <w:b/>
      <w:bCs/>
      <w:color w:val="4F81BD"/>
      <w:position w:val="-1"/>
      <w:sz w:val="20"/>
      <w:szCs w:val="20"/>
      <w:lang w:eastAsia="ar-SA"/>
    </w:rPr>
  </w:style>
  <w:style w:type="paragraph" w:styleId="4">
    <w:name w:val="heading 4"/>
    <w:basedOn w:val="a"/>
    <w:next w:val="a"/>
    <w:link w:val="40"/>
    <w:rsid w:val="00596B6B"/>
    <w:pPr>
      <w:keepNext/>
      <w:keepLines/>
      <w:widowControl w:val="0"/>
      <w:numPr>
        <w:ilvl w:val="3"/>
        <w:numId w:val="5"/>
      </w:numPr>
      <w:spacing w:before="200" w:after="0" w:line="1" w:lineRule="atLeast"/>
      <w:ind w:leftChars="-1" w:left="-1" w:hangingChars="1" w:hanging="1"/>
      <w:textDirection w:val="btLr"/>
      <w:textAlignment w:val="top"/>
      <w:outlineLvl w:val="3"/>
    </w:pPr>
    <w:rPr>
      <w:rFonts w:ascii="Cambria" w:eastAsia="Times New Roman" w:hAnsi="Cambria" w:cs="Times New Roman"/>
      <w:b/>
      <w:bCs/>
      <w:i/>
      <w:iCs/>
      <w:color w:val="4F81BD"/>
      <w:position w:val="-1"/>
      <w:sz w:val="20"/>
      <w:szCs w:val="20"/>
      <w:lang w:eastAsia="ar-SA"/>
    </w:rPr>
  </w:style>
  <w:style w:type="paragraph" w:styleId="5">
    <w:name w:val="heading 5"/>
    <w:basedOn w:val="a"/>
    <w:next w:val="a"/>
    <w:link w:val="50"/>
    <w:rsid w:val="00596B6B"/>
    <w:pPr>
      <w:keepNext/>
      <w:keepLines/>
      <w:widowControl w:val="0"/>
      <w:numPr>
        <w:ilvl w:val="4"/>
        <w:numId w:val="5"/>
      </w:numPr>
      <w:spacing w:before="200" w:after="0" w:line="1" w:lineRule="atLeast"/>
      <w:ind w:leftChars="-1" w:left="-1" w:hangingChars="1" w:hanging="1"/>
      <w:textDirection w:val="btLr"/>
      <w:textAlignment w:val="top"/>
      <w:outlineLvl w:val="4"/>
    </w:pPr>
    <w:rPr>
      <w:rFonts w:ascii="Cambria" w:eastAsia="Times New Roman" w:hAnsi="Cambria" w:cs="Times New Roman"/>
      <w:color w:val="243F60"/>
      <w:position w:val="-1"/>
      <w:sz w:val="20"/>
      <w:szCs w:val="20"/>
      <w:lang w:eastAsia="ar-SA"/>
    </w:rPr>
  </w:style>
  <w:style w:type="paragraph" w:styleId="6">
    <w:name w:val="heading 6"/>
    <w:basedOn w:val="a"/>
    <w:next w:val="a"/>
    <w:link w:val="60"/>
    <w:rsid w:val="00596B6B"/>
    <w:pPr>
      <w:keepNext/>
      <w:keepLines/>
      <w:widowControl w:val="0"/>
      <w:numPr>
        <w:ilvl w:val="5"/>
        <w:numId w:val="5"/>
      </w:numPr>
      <w:spacing w:before="200" w:after="0" w:line="1" w:lineRule="atLeast"/>
      <w:ind w:leftChars="-1" w:left="-1" w:hangingChars="1" w:hanging="1"/>
      <w:textDirection w:val="btLr"/>
      <w:textAlignment w:val="top"/>
      <w:outlineLvl w:val="5"/>
    </w:pPr>
    <w:rPr>
      <w:rFonts w:ascii="Cambria" w:eastAsia="Times New Roman" w:hAnsi="Cambria" w:cs="Times New Roman"/>
      <w:i/>
      <w:iCs/>
      <w:color w:val="243F60"/>
      <w:position w:val="-1"/>
      <w:sz w:val="20"/>
      <w:szCs w:val="20"/>
      <w:lang w:eastAsia="ar-SA"/>
    </w:rPr>
  </w:style>
  <w:style w:type="paragraph" w:styleId="7">
    <w:name w:val="heading 7"/>
    <w:basedOn w:val="a"/>
    <w:next w:val="a"/>
    <w:link w:val="70"/>
    <w:rsid w:val="00596B6B"/>
    <w:pPr>
      <w:keepNext/>
      <w:keepLines/>
      <w:widowControl w:val="0"/>
      <w:numPr>
        <w:ilvl w:val="6"/>
        <w:numId w:val="5"/>
      </w:numPr>
      <w:spacing w:before="200" w:after="0" w:line="1" w:lineRule="atLeast"/>
      <w:ind w:leftChars="-1" w:left="-1" w:hangingChars="1" w:hanging="1"/>
      <w:textDirection w:val="btLr"/>
      <w:textAlignment w:val="top"/>
      <w:outlineLvl w:val="6"/>
    </w:pPr>
    <w:rPr>
      <w:rFonts w:ascii="Cambria" w:eastAsia="Times New Roman" w:hAnsi="Cambria" w:cs="Times New Roman"/>
      <w:i/>
      <w:iCs/>
      <w:color w:val="404040"/>
      <w:position w:val="-1"/>
      <w:sz w:val="20"/>
      <w:szCs w:val="20"/>
      <w:lang w:eastAsia="ar-SA"/>
    </w:rPr>
  </w:style>
  <w:style w:type="paragraph" w:styleId="8">
    <w:name w:val="heading 8"/>
    <w:basedOn w:val="a"/>
    <w:next w:val="a"/>
    <w:link w:val="80"/>
    <w:rsid w:val="00596B6B"/>
    <w:pPr>
      <w:keepNext/>
      <w:keepLines/>
      <w:widowControl w:val="0"/>
      <w:numPr>
        <w:ilvl w:val="7"/>
        <w:numId w:val="5"/>
      </w:numPr>
      <w:spacing w:before="200" w:after="0" w:line="1" w:lineRule="atLeast"/>
      <w:ind w:leftChars="-1" w:left="-1" w:hangingChars="1" w:hanging="1"/>
      <w:textDirection w:val="btLr"/>
      <w:textAlignment w:val="top"/>
      <w:outlineLvl w:val="7"/>
    </w:pPr>
    <w:rPr>
      <w:rFonts w:ascii="Cambria" w:eastAsia="Times New Roman" w:hAnsi="Cambria" w:cs="Times New Roman"/>
      <w:color w:val="4F81BD"/>
      <w:position w:val="-1"/>
      <w:sz w:val="20"/>
      <w:szCs w:val="20"/>
      <w:lang w:eastAsia="ar-SA"/>
    </w:rPr>
  </w:style>
  <w:style w:type="paragraph" w:styleId="9">
    <w:name w:val="heading 9"/>
    <w:basedOn w:val="a"/>
    <w:next w:val="a"/>
    <w:link w:val="90"/>
    <w:rsid w:val="00596B6B"/>
    <w:pPr>
      <w:keepNext/>
      <w:keepLines/>
      <w:widowControl w:val="0"/>
      <w:numPr>
        <w:ilvl w:val="8"/>
        <w:numId w:val="5"/>
      </w:numPr>
      <w:spacing w:before="200" w:after="0" w:line="1" w:lineRule="atLeast"/>
      <w:ind w:leftChars="-1" w:left="-1" w:hangingChars="1" w:hanging="1"/>
      <w:textDirection w:val="btLr"/>
      <w:textAlignment w:val="top"/>
      <w:outlineLvl w:val="8"/>
    </w:pPr>
    <w:rPr>
      <w:rFonts w:ascii="Cambria" w:eastAsia="Times New Roman" w:hAnsi="Cambria" w:cs="Times New Roman"/>
      <w:i/>
      <w:iCs/>
      <w:color w:val="404040"/>
      <w:position w:val="-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385D"/>
    <w:pPr>
      <w:ind w:left="720"/>
      <w:contextualSpacing/>
    </w:pPr>
  </w:style>
  <w:style w:type="table" w:styleId="a5">
    <w:name w:val="Table Grid"/>
    <w:basedOn w:val="a1"/>
    <w:uiPriority w:val="59"/>
    <w:rsid w:val="00C70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9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96B6B"/>
    <w:rPr>
      <w:rFonts w:ascii="Cambria" w:eastAsia="Times New Roman" w:hAnsi="Cambria" w:cs="Times New Roman"/>
      <w:b/>
      <w:bCs/>
      <w:color w:val="365F91"/>
      <w:position w:val="-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596B6B"/>
    <w:rPr>
      <w:rFonts w:ascii="Cambria" w:eastAsia="Times New Roman" w:hAnsi="Cambria" w:cs="Times New Roman"/>
      <w:b/>
      <w:bCs/>
      <w:color w:val="4F81BD"/>
      <w:position w:val="-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596B6B"/>
    <w:rPr>
      <w:rFonts w:ascii="Cambria" w:eastAsia="Times New Roman" w:hAnsi="Cambria" w:cs="Times New Roman"/>
      <w:b/>
      <w:bCs/>
      <w:color w:val="4F81BD"/>
      <w:position w:val="-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96B6B"/>
    <w:rPr>
      <w:rFonts w:ascii="Cambria" w:eastAsia="Times New Roman" w:hAnsi="Cambria" w:cs="Times New Roman"/>
      <w:b/>
      <w:bCs/>
      <w:i/>
      <w:iCs/>
      <w:color w:val="4F81BD"/>
      <w:position w:val="-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96B6B"/>
    <w:rPr>
      <w:rFonts w:ascii="Cambria" w:eastAsia="Times New Roman" w:hAnsi="Cambria" w:cs="Times New Roman"/>
      <w:color w:val="243F60"/>
      <w:position w:val="-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96B6B"/>
    <w:rPr>
      <w:rFonts w:ascii="Cambria" w:eastAsia="Times New Roman" w:hAnsi="Cambria" w:cs="Times New Roman"/>
      <w:i/>
      <w:iCs/>
      <w:color w:val="243F60"/>
      <w:position w:val="-1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96B6B"/>
    <w:rPr>
      <w:rFonts w:ascii="Cambria" w:eastAsia="Times New Roman" w:hAnsi="Cambria" w:cs="Times New Roman"/>
      <w:i/>
      <w:iCs/>
      <w:color w:val="404040"/>
      <w:position w:val="-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96B6B"/>
    <w:rPr>
      <w:rFonts w:ascii="Cambria" w:eastAsia="Times New Roman" w:hAnsi="Cambria" w:cs="Times New Roman"/>
      <w:color w:val="4F81BD"/>
      <w:position w:val="-1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96B6B"/>
    <w:rPr>
      <w:rFonts w:ascii="Cambria" w:eastAsia="Times New Roman" w:hAnsi="Cambria" w:cs="Times New Roman"/>
      <w:i/>
      <w:iCs/>
      <w:color w:val="404040"/>
      <w:position w:val="-1"/>
      <w:sz w:val="20"/>
      <w:szCs w:val="20"/>
      <w:lang w:eastAsia="ar-SA"/>
    </w:rPr>
  </w:style>
  <w:style w:type="table" w:customStyle="1" w:styleId="11">
    <w:name w:val="Сетка таблицы1"/>
    <w:basedOn w:val="a1"/>
    <w:next w:val="a5"/>
    <w:rsid w:val="0024179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1C352F"/>
    <w:pPr>
      <w:widowControl w:val="0"/>
      <w:autoSpaceDE w:val="0"/>
      <w:autoSpaceDN w:val="0"/>
      <w:spacing w:after="0" w:line="240" w:lineRule="auto"/>
      <w:ind w:left="1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C352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3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29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94334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5B2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5B25E3"/>
  </w:style>
  <w:style w:type="character" w:customStyle="1" w:styleId="a4">
    <w:name w:val="Абзац списка Знак"/>
    <w:link w:val="a3"/>
    <w:uiPriority w:val="34"/>
    <w:qFormat/>
    <w:locked/>
    <w:rsid w:val="002A0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6571-8D6B-4F0C-82F1-0B9EFA05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9314</Words>
  <Characters>53094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ВСШ 21</cp:lastModifiedBy>
  <cp:revision>130</cp:revision>
  <cp:lastPrinted>2024-03-25T07:32:00Z</cp:lastPrinted>
  <dcterms:created xsi:type="dcterms:W3CDTF">2023-03-04T16:46:00Z</dcterms:created>
  <dcterms:modified xsi:type="dcterms:W3CDTF">2024-03-25T09:25:00Z</dcterms:modified>
</cp:coreProperties>
</file>