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0BB7" w:rsidRPr="00FA0BB7" w:rsidRDefault="00FA0BB7" w:rsidP="00FA0BB7">
      <w:pPr>
        <w:pStyle w:val="abz"/>
        <w:spacing w:before="0" w:beforeAutospacing="0" w:after="0" w:afterAutospacing="0"/>
        <w:ind w:firstLine="419"/>
        <w:jc w:val="center"/>
        <w:rPr>
          <w:b/>
        </w:rPr>
      </w:pPr>
      <w:r w:rsidRPr="00FA0BB7">
        <w:rPr>
          <w:b/>
        </w:rPr>
        <w:t>Тургенев в русской культуре. Что мы знаем о нем?</w:t>
      </w:r>
    </w:p>
    <w:p w:rsidR="00FA0BB7" w:rsidRPr="00FA0BB7" w:rsidRDefault="00FA0BB7" w:rsidP="00FA0BB7">
      <w:pPr>
        <w:pStyle w:val="abz"/>
        <w:spacing w:before="0" w:beforeAutospacing="0" w:after="0" w:afterAutospacing="0"/>
        <w:ind w:firstLine="419"/>
        <w:jc w:val="center"/>
      </w:pPr>
    </w:p>
    <w:p w:rsidR="00FA0BB7" w:rsidRPr="00FA0BB7" w:rsidRDefault="00FA0BB7" w:rsidP="00FA0BB7">
      <w:pPr>
        <w:pStyle w:val="abz"/>
        <w:spacing w:before="0" w:beforeAutospacing="0" w:after="0" w:afterAutospacing="0"/>
        <w:ind w:firstLine="419"/>
        <w:jc w:val="center"/>
      </w:pPr>
      <w:r w:rsidRPr="00FA0BB7">
        <w:t>(текст лекции)</w:t>
      </w:r>
    </w:p>
    <w:p w:rsidR="00FA0BB7" w:rsidRPr="00FA0BB7" w:rsidRDefault="00FA0BB7" w:rsidP="00FA0BB7">
      <w:pPr>
        <w:pStyle w:val="abz"/>
        <w:spacing w:before="0" w:beforeAutospacing="0" w:after="0" w:afterAutospacing="0"/>
        <w:ind w:firstLine="419"/>
        <w:jc w:val="center"/>
      </w:pPr>
    </w:p>
    <w:p w:rsidR="002F66D3" w:rsidRPr="00FA0BB7" w:rsidRDefault="002F66D3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9 ноября наша страна отметит 200-летие со дня рождения Ивана Сергеевича Тургенева.</w:t>
      </w:r>
    </w:p>
    <w:p w:rsidR="00172948" w:rsidRPr="00FA0BB7" w:rsidRDefault="00556BF5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Гениальный писатель</w:t>
      </w:r>
      <w:r w:rsidR="002F66D3" w:rsidRPr="00FA0BB7">
        <w:t xml:space="preserve">, </w:t>
      </w:r>
      <w:r w:rsidRPr="00FA0BB7">
        <w:t xml:space="preserve">изъездивший весь свет, свободно говоривший на всех европейских языках, и при этом </w:t>
      </w:r>
      <w:r w:rsidR="007E4C08" w:rsidRPr="00FA0BB7">
        <w:t>писавший про русских людей и воспевавших русскую природу.</w:t>
      </w:r>
      <w:r w:rsidR="002F66D3" w:rsidRPr="00FA0BB7">
        <w:t>  </w:t>
      </w:r>
      <w:r w:rsidRPr="00FA0BB7">
        <w:t xml:space="preserve">Он долго жил за границей и </w:t>
      </w:r>
      <w:r w:rsidR="007E4C08" w:rsidRPr="00FA0BB7">
        <w:t xml:space="preserve"> </w:t>
      </w:r>
      <w:r w:rsidR="00404471" w:rsidRPr="00FA0BB7">
        <w:t>одним из первых</w:t>
      </w:r>
      <w:r w:rsidR="007E4C08" w:rsidRPr="00FA0BB7">
        <w:t xml:space="preserve"> открыл для</w:t>
      </w:r>
      <w:r w:rsidR="00404471" w:rsidRPr="00FA0BB7">
        <w:t xml:space="preserve"> европейцев русскую литературу, он познакомил с европейской литературой русских читателей. Тургенев был своего рода лицом русской культуры в Европе.</w:t>
      </w:r>
    </w:p>
    <w:p w:rsidR="00556BF5" w:rsidRPr="00FA0BB7" w:rsidRDefault="00556BF5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Сегодня мы  вспомним о феномене Тургенева, поговорим о том, чем он запомнился русскому читателю.</w:t>
      </w:r>
    </w:p>
    <w:p w:rsidR="00556BF5" w:rsidRPr="00FA0BB7" w:rsidRDefault="00556BF5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Что мы знаем о нем?</w:t>
      </w:r>
    </w:p>
    <w:p w:rsidR="00172948" w:rsidRPr="00FA0BB7" w:rsidRDefault="00172948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Первоначальные впечатления от творчества великого русского классика, как правило, трагичны, поскольку  самым первым из его произведений школьники узнают печальную историю глухонемого Герасима и собачки Муму.</w:t>
      </w:r>
    </w:p>
    <w:p w:rsidR="00172948" w:rsidRPr="00FA0BB7" w:rsidRDefault="00172948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Сюжет маленькой пов</w:t>
      </w:r>
      <w:r w:rsidR="00854625" w:rsidRPr="00FA0BB7">
        <w:t xml:space="preserve">ести предельно прост: </w:t>
      </w:r>
      <w:r w:rsidRPr="00FA0BB7">
        <w:t xml:space="preserve"> крепостной дворник </w:t>
      </w:r>
      <w:r w:rsidR="00115451" w:rsidRPr="00FA0BB7">
        <w:t>Герасим подобрал щенка</w:t>
      </w:r>
      <w:proofErr w:type="gramStart"/>
      <w:r w:rsidR="00115451" w:rsidRPr="00FA0BB7">
        <w:t xml:space="preserve">.. </w:t>
      </w:r>
      <w:proofErr w:type="gramEnd"/>
      <w:r w:rsidR="00115451" w:rsidRPr="00FA0BB7">
        <w:t>Дворник был гига</w:t>
      </w:r>
      <w:r w:rsidR="00854625" w:rsidRPr="00FA0BB7">
        <w:t xml:space="preserve">нтом невероятной силы, но при этом глух, нем и </w:t>
      </w:r>
      <w:r w:rsidR="008822B6" w:rsidRPr="00FA0BB7">
        <w:t xml:space="preserve">очень </w:t>
      </w:r>
      <w:r w:rsidR="00854625" w:rsidRPr="00FA0BB7">
        <w:t>одинок</w:t>
      </w:r>
      <w:r w:rsidR="008822B6" w:rsidRPr="00FA0BB7">
        <w:t xml:space="preserve">, </w:t>
      </w:r>
      <w:r w:rsidR="00DC6D81" w:rsidRPr="00FA0BB7">
        <w:t xml:space="preserve"> С</w:t>
      </w:r>
      <w:r w:rsidR="00854625" w:rsidRPr="00FA0BB7">
        <w:t>обачка стала единственны существом</w:t>
      </w:r>
      <w:r w:rsidR="008822B6" w:rsidRPr="00FA0BB7">
        <w:t xml:space="preserve">, </w:t>
      </w:r>
      <w:r w:rsidR="00854625" w:rsidRPr="00FA0BB7">
        <w:t xml:space="preserve"> к котрому он привязался всем сердцем. </w:t>
      </w:r>
      <w:r w:rsidR="008822B6" w:rsidRPr="00FA0BB7">
        <w:t xml:space="preserve">Му-му, так он ее сумел назвать ее глухонемой, однажды неосторожно залаяла на его хозяйку, привередливую старую барыню, и та </w:t>
      </w:r>
      <w:r w:rsidRPr="00FA0BB7">
        <w:t>велела от неё избавиться.</w:t>
      </w:r>
      <w:r w:rsidR="00DC6D81" w:rsidRPr="00FA0BB7">
        <w:t xml:space="preserve"> Герасим пошел на реку, сел в лодку…</w:t>
      </w:r>
    </w:p>
    <w:p w:rsidR="00172948" w:rsidRPr="00FA0BB7" w:rsidRDefault="00172948" w:rsidP="00FA0BB7">
      <w:pPr>
        <w:pStyle w:val="abz"/>
        <w:spacing w:before="0" w:beforeAutospacing="0" w:after="0" w:afterAutospacing="0"/>
        <w:ind w:firstLine="419"/>
        <w:jc w:val="both"/>
        <w:rPr>
          <w:i/>
        </w:rPr>
      </w:pPr>
      <w:r w:rsidRPr="00FA0BB7">
        <w:t xml:space="preserve">Помните? </w:t>
      </w:r>
      <w:r w:rsidRPr="00FA0BB7">
        <w:rPr>
          <w:i/>
        </w:rPr>
        <w:t xml:space="preserve">«Он бросил весла, приник головой к Муму, которая </w:t>
      </w:r>
      <w:r w:rsidR="00854625" w:rsidRPr="00FA0BB7">
        <w:rPr>
          <w:i/>
        </w:rPr>
        <w:t xml:space="preserve">сидела перед </w:t>
      </w:r>
      <w:proofErr w:type="gramStart"/>
      <w:r w:rsidR="00854625" w:rsidRPr="00FA0BB7">
        <w:rPr>
          <w:i/>
        </w:rPr>
        <w:t>ним</w:t>
      </w:r>
      <w:proofErr w:type="gramEnd"/>
      <w:r w:rsidR="00854625" w:rsidRPr="00FA0BB7">
        <w:rPr>
          <w:i/>
        </w:rPr>
        <w:t xml:space="preserve"> </w:t>
      </w:r>
      <w:r w:rsidRPr="00FA0BB7">
        <w:rPr>
          <w:i/>
        </w:rPr>
        <w:t xml:space="preserve"> и остался неподвижным, скрестив могучи</w:t>
      </w:r>
      <w:r w:rsidR="00854625" w:rsidRPr="00FA0BB7">
        <w:rPr>
          <w:i/>
        </w:rPr>
        <w:t xml:space="preserve">е руки у ней на спине, </w:t>
      </w:r>
      <w:r w:rsidRPr="00FA0BB7">
        <w:rPr>
          <w:i/>
        </w:rPr>
        <w:t xml:space="preserve"> с каким-то болезненным озлоблением на лице, окутал веревкой взятые им кирпичи, приделал петлю, надел ее на шею Муму, поднял ее над рекой, в последний раз посмотрел на нее… Она доверчиво и без страха поглядывала на него и слегка махала хвостиком. Он отвернулся, зажмурился и разжал руки…».</w:t>
      </w:r>
    </w:p>
    <w:p w:rsidR="008777B1" w:rsidRPr="00FA0BB7" w:rsidRDefault="00172948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 xml:space="preserve">Вот уже более чем полтора века над судьбой безвинно утопленной собачки рыдают </w:t>
      </w:r>
      <w:r w:rsidR="008822B6" w:rsidRPr="00FA0BB7">
        <w:t>наивные пятиклашки. Ш</w:t>
      </w:r>
      <w:r w:rsidRPr="00FA0BB7">
        <w:t>кольники постарше упражняются в остроумии, обыгрывая на все лады сюжет о Герасиме и Муму в шутливых песенках и анекдотах. </w:t>
      </w:r>
      <w:r w:rsidR="008822B6" w:rsidRPr="00FA0BB7">
        <w:t>И это неспроста: Тургенев так живо, так реалистично описал эту душераздирающую историю, что единственное спасение для детской психики – это «черный юмор».</w:t>
      </w:r>
      <w:r w:rsidR="00556BF5" w:rsidRPr="00FA0BB7">
        <w:t xml:space="preserve"> Посмейся – и станет легче….</w:t>
      </w:r>
    </w:p>
    <w:p w:rsidR="00172948" w:rsidRPr="00FA0BB7" w:rsidRDefault="008777B1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С</w:t>
      </w:r>
      <w:r w:rsidR="00172948" w:rsidRPr="00FA0BB7">
        <w:t>реди всех героев Тургенева толь</w:t>
      </w:r>
      <w:r w:rsidRPr="00FA0BB7">
        <w:t xml:space="preserve">ко этой паре </w:t>
      </w:r>
      <w:r w:rsidR="00172948" w:rsidRPr="00FA0BB7">
        <w:t xml:space="preserve"> удалось стать истинно «народными героями», перейдя со страниц литературного произведения на бескрайние просторы отечественн</w:t>
      </w:r>
      <w:r w:rsidRPr="00FA0BB7">
        <w:t>ого фольклора</w:t>
      </w:r>
      <w:r w:rsidR="00172948" w:rsidRPr="00FA0BB7">
        <w:t xml:space="preserve">. </w:t>
      </w:r>
    </w:p>
    <w:p w:rsidR="00FB0896" w:rsidRDefault="00FB0896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Опираясь на собственные воспоминания, могу сказать, что скорбь о безвременной кончине невинного животного, как правило, соседствует с недоумением: почему? ну почему нужно было топить Муму?</w:t>
      </w:r>
    </w:p>
    <w:p w:rsidR="00FA0BB7" w:rsidRPr="00FA0BB7" w:rsidRDefault="00FA0BB7" w:rsidP="00FA0BB7">
      <w:pPr>
        <w:pStyle w:val="abz"/>
        <w:spacing w:before="0" w:beforeAutospacing="0" w:after="0" w:afterAutospacing="0"/>
        <w:ind w:firstLine="419"/>
        <w:jc w:val="both"/>
      </w:pPr>
    </w:p>
    <w:p w:rsidR="00FB0896" w:rsidRPr="00FA0BB7" w:rsidRDefault="00FB0896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 xml:space="preserve"> Современному человеку очень сложно понять, что невозможно было сразу вытравить рабскую привычку подчиняться. Герасим – раб.</w:t>
      </w:r>
    </w:p>
    <w:p w:rsidR="00115451" w:rsidRPr="00FA0BB7" w:rsidRDefault="00FB0896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 xml:space="preserve">На самом деле Тургенев написал вовсе не детскую историю. В рабском положении дворника Герасима находилось абсолютное </w:t>
      </w:r>
      <w:r w:rsidR="00115451" w:rsidRPr="00FA0BB7">
        <w:t>большинство жителей Российской Империи</w:t>
      </w:r>
      <w:r w:rsidRPr="00FA0BB7">
        <w:t>.</w:t>
      </w:r>
    </w:p>
    <w:p w:rsidR="003F656A" w:rsidRDefault="00FA0BB7" w:rsidP="00FA0BB7">
      <w:pPr>
        <w:pStyle w:val="abz"/>
        <w:spacing w:before="0" w:beforeAutospacing="0" w:after="0" w:afterAutospacing="0"/>
        <w:ind w:firstLine="419"/>
        <w:jc w:val="both"/>
      </w:pPr>
      <w:r>
        <w:t xml:space="preserve"> Не</w:t>
      </w:r>
      <w:r w:rsidR="00FB0896" w:rsidRPr="00FA0BB7">
        <w:t>смотря на знатное происхождение,</w:t>
      </w:r>
      <w:r w:rsidR="00A75B55" w:rsidRPr="00FA0BB7">
        <w:t xml:space="preserve"> Тургенев </w:t>
      </w:r>
      <w:r w:rsidR="00FB0896" w:rsidRPr="00FA0BB7">
        <w:t xml:space="preserve"> до 30 с лишним лет тоже был рабом, рабом своей матери, деспотичной самодурки-барыни. </w:t>
      </w:r>
      <w:r w:rsidR="00A75B55" w:rsidRPr="00FA0BB7">
        <w:t>Это ее он описал в рассказе. И дворник был на самом деле и собака утопленная…</w:t>
      </w:r>
    </w:p>
    <w:p w:rsidR="00FA0BB7" w:rsidRPr="00FA0BB7" w:rsidRDefault="00FA0BB7" w:rsidP="00FA0BB7">
      <w:pPr>
        <w:pStyle w:val="abz"/>
        <w:spacing w:before="0" w:beforeAutospacing="0" w:after="0" w:afterAutospacing="0"/>
        <w:ind w:firstLine="419"/>
        <w:jc w:val="both"/>
      </w:pPr>
    </w:p>
    <w:p w:rsidR="00A75B55" w:rsidRDefault="00A75B55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Отдельного рассказа заслуживает мать писателя, Варвара Петровна, которая, безусловно, сыграла роковую роль в жизни сына.</w:t>
      </w:r>
    </w:p>
    <w:p w:rsidR="00FA0BB7" w:rsidRPr="00FA0BB7" w:rsidRDefault="00FA0BB7" w:rsidP="00FA0BB7">
      <w:pPr>
        <w:pStyle w:val="abz"/>
        <w:spacing w:before="0" w:beforeAutospacing="0" w:after="0" w:afterAutospacing="0"/>
        <w:ind w:firstLine="419"/>
        <w:jc w:val="both"/>
      </w:pPr>
    </w:p>
    <w:p w:rsidR="00A75B55" w:rsidRPr="00FA0BB7" w:rsidRDefault="00A75B55" w:rsidP="00FA0BB7">
      <w:pPr>
        <w:pStyle w:val="abz"/>
        <w:spacing w:before="0" w:beforeAutospacing="0" w:after="0" w:afterAutospacing="0"/>
        <w:ind w:firstLine="419"/>
        <w:jc w:val="both"/>
      </w:pPr>
      <w:r w:rsidRPr="00FA0BB7">
        <w:t>Отец Варвары Петровны умер, когда она еще не родилась. И до 16 лет она жила в жуткой обстановке — мать ее била, а отчим домогался. Кончилось все тем, что она полуодетая ночью сбежала к своему дяде, брату отца, Ивану Ивановичу Лутови</w:t>
      </w:r>
      <w:r w:rsidR="001C7CE7" w:rsidRPr="00FA0BB7">
        <w:t>нову. Он был человеком пожилым, одиноким</w:t>
      </w:r>
      <w:r w:rsidRPr="00FA0BB7">
        <w:t xml:space="preserve"> и принял девушку </w:t>
      </w:r>
      <w:r w:rsidR="003F656A" w:rsidRPr="00FA0BB7">
        <w:t>как родную дочь, но при этом держал под замком и не выпускал из дома.</w:t>
      </w:r>
    </w:p>
    <w:p w:rsidR="003F656A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A75B55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Можно только догадываться, как все это повлияло на</w:t>
      </w:r>
      <w:r w:rsidR="00D142BD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характер Варвары Петровны…</w:t>
      </w:r>
      <w:r w:rsidR="00A75B55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</w:t>
      </w:r>
    </w:p>
    <w:p w:rsidR="003F656A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3F656A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Когда дядя умер, ей было 28 – по тем временам старая дева. К тому же совсем не</w:t>
      </w:r>
      <w:r w:rsidR="00BF37B0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gramStart"/>
      <w:r w:rsidR="003F656A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красивая</w:t>
      </w:r>
      <w:proofErr w:type="gramEnd"/>
      <w:r w:rsidR="003F656A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….</w:t>
      </w:r>
    </w:p>
    <w:p w:rsidR="003F656A" w:rsidRPr="00FA0BB7" w:rsidRDefault="003F656A" w:rsidP="00FA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>Но огромно</w:t>
      </w:r>
      <w:r w:rsidR="00B44286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е наследство сделало ее одной из богатейших женщин того времени. И вот теперь она живет так, как хочет. Первым делом покупает себе мужа. Да, да покупает. Первый красавец тех мест молодой 22-летний порутчик, герой войны, потомок очень знатного рода Тургеневых женится на </w:t>
      </w:r>
      <w:proofErr w:type="gramStart"/>
      <w:r w:rsidR="00B44286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ней</w:t>
      </w:r>
      <w:proofErr w:type="gramEnd"/>
      <w:r w:rsidR="00B44286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конечно же по расчету. Род Тургеневых к тому времени обнищал. Варвару Петровну это не останавливает – она его любит и теперь может себе позволить выходить замуж по любви. </w:t>
      </w:r>
    </w:p>
    <w:p w:rsidR="001D73F4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44286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Счастья ей это конечно не приносит. Сергей Николаевич большой любитель женщин…</w:t>
      </w:r>
    </w:p>
    <w:p w:rsidR="001D73F4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B44286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Одну из таких историй писатель Тургенев рассказал повести «Первая любовь»: </w:t>
      </w:r>
      <w:r w:rsidR="00C409D8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16-летний Володя влюбляется в очаровательную соседку. Зинаида его старше и опытнее, она играет с ним и держит в роли влюбленного пажа, слуги.</w:t>
      </w:r>
    </w:p>
    <w:p w:rsidR="00B44286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91236A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Однажды Володя заме</w:t>
      </w:r>
      <w:r w:rsidR="00DD211D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чает, что Зина </w:t>
      </w:r>
      <w:r w:rsidR="0091236A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влюбилась.</w:t>
      </w:r>
      <w:r w:rsidR="00DD211D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Его мучает вопрос: кто соперник?</w:t>
      </w:r>
      <w:r w:rsidR="00C409D8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вот жестокий удар: Володя узнает, что красавица Зинаида – любовница его отца.</w:t>
      </w:r>
      <w:r w:rsidR="00790757" w:rsidRPr="00FA0BB7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C409D8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C409D8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Мать Тургенева знает</w:t>
      </w:r>
      <w:r w:rsidR="00DD211D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 многочисленных интрижках</w:t>
      </w:r>
      <w:r w:rsidR="00C409D8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но терпит их</w:t>
      </w:r>
      <w:r w:rsidR="008E4EA8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боится потерять любимого мужа.</w:t>
      </w:r>
      <w:r w:rsidR="00BD3383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gramStart"/>
      <w:r w:rsidR="008E4EA8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>О</w:t>
      </w:r>
      <w:proofErr w:type="gramEnd"/>
      <w:r w:rsidR="008E4EA8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всех проделках отца</w:t>
      </w:r>
      <w:r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D3383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Иван Сергеевич узнает лишь после ее смерти. Прочитав дневники Варвары Петровны, он воскликнет: «Какая женщина!.. Да простит ей Бог все... Но как</w:t>
      </w:r>
      <w:r w:rsidR="008A7E70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>ая жизнь!».</w:t>
      </w:r>
    </w:p>
    <w:p w:rsidR="0081345A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1345A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>И свою, как говорят в этих случаях, нерастраченную</w:t>
      </w:r>
      <w:r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нежность обращает в </w:t>
      </w:r>
      <w:r w:rsidR="0081345A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издевательства над </w:t>
      </w:r>
      <w:r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дворовыми </w:t>
      </w:r>
      <w:r w:rsidR="0081345A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>людьми...</w:t>
      </w:r>
    </w:p>
    <w:p w:rsidR="00D142BD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142BD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Она была очень противоречивой: </w:t>
      </w:r>
      <w:r w:rsidR="00A75B55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занималась благотворительностью, открывала школы для крестьян, помога</w:t>
      </w:r>
      <w:r w:rsidR="00D142BD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ла обедневшим соседкам</w:t>
      </w:r>
      <w:r w:rsidR="00A75B55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одновременно секла провинившихся крестьян на конюшне, распродавала дворовые семьи по одному, разлучая детей с родителями. </w:t>
      </w:r>
    </w:p>
    <w:p w:rsidR="008E4EA8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="008E4EA8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>За исчезновение одного тюльпана из сад</w:t>
      </w:r>
      <w:r w:rsidR="00404471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 подвергает избиению </w:t>
      </w:r>
      <w:r w:rsidR="008E4EA8" w:rsidRPr="00FA0BB7">
        <w:rPr>
          <w:rFonts w:ascii="Times New Roman" w:hAnsi="Times New Roman" w:cs="Times New Roman"/>
          <w:sz w:val="24"/>
          <w:szCs w:val="24"/>
          <w:shd w:val="clear" w:color="auto" w:fill="FFFFFF"/>
        </w:rPr>
        <w:t>садовников.</w:t>
      </w:r>
    </w:p>
    <w:p w:rsidR="00404471" w:rsidRPr="00FA0BB7" w:rsidRDefault="001D73F4" w:rsidP="00FA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ab/>
      </w:r>
      <w:r w:rsidR="00D142BD" w:rsidRPr="00FA0BB7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Кстати Му-му была не единственной ее жертвой. Как-то раз дворовый гусь пощипал ее любимого петуха, и она велела казнить его особо жестоким образом: гуся живым закопали в землю.</w:t>
      </w:r>
    </w:p>
    <w:p w:rsidR="00404471" w:rsidRPr="00FA0BB7" w:rsidRDefault="00404471" w:rsidP="00FA0BB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</w:p>
    <w:p w:rsidR="0081345A" w:rsidRPr="00FA0BB7" w:rsidRDefault="001D73F4" w:rsidP="00FA0BB7">
      <w:pPr>
        <w:pStyle w:val="descr"/>
        <w:spacing w:before="0" w:beforeAutospacing="0" w:after="0" w:afterAutospacing="0"/>
        <w:jc w:val="both"/>
      </w:pPr>
      <w:r w:rsidRPr="00FA0BB7">
        <w:rPr>
          <w:iCs/>
        </w:rPr>
        <w:tab/>
      </w:r>
      <w:r w:rsidR="00A75B55" w:rsidRPr="00FA0BB7">
        <w:rPr>
          <w:iCs/>
        </w:rPr>
        <w:t>Родным ее сыновьям тоже доставалось…</w:t>
      </w:r>
      <w:r w:rsidR="0081345A" w:rsidRPr="00FA0BB7">
        <w:t xml:space="preserve"> </w:t>
      </w:r>
    </w:p>
    <w:p w:rsidR="0081345A" w:rsidRPr="00FA0BB7" w:rsidRDefault="001D73F4" w:rsidP="00FA0BB7">
      <w:pPr>
        <w:pStyle w:val="descr"/>
        <w:spacing w:before="0" w:beforeAutospacing="0" w:after="0" w:afterAutospacing="0"/>
        <w:jc w:val="both"/>
      </w:pPr>
      <w:r w:rsidRPr="00FA0BB7">
        <w:tab/>
      </w:r>
      <w:r w:rsidR="0081345A" w:rsidRPr="00FA0BB7">
        <w:t>Иван  был ее любимчиком, но пороли розгами его ежедневно и он сам чаще всего не зназ за что. «Догадайся!», - говорила жестокая барыня.</w:t>
      </w:r>
    </w:p>
    <w:p w:rsidR="00BD3383" w:rsidRPr="00FA0BB7" w:rsidRDefault="001D73F4" w:rsidP="00FA0BB7">
      <w:pPr>
        <w:pStyle w:val="descr"/>
        <w:spacing w:before="0" w:beforeAutospacing="0" w:after="0" w:afterAutospacing="0"/>
        <w:jc w:val="both"/>
      </w:pPr>
      <w:r w:rsidRPr="00FA0BB7">
        <w:tab/>
      </w:r>
      <w:r w:rsidR="001C7CE7" w:rsidRPr="00FA0BB7">
        <w:t>«Мне нечем помянуть своего детства, – с грустью признается Иван Сергеевич. – Ни одного светлого воспоминания. Матери я боялся как огня...»</w:t>
      </w:r>
      <w:r w:rsidR="00BD3383" w:rsidRPr="00FA0BB7">
        <w:t xml:space="preserve">. </w:t>
      </w:r>
    </w:p>
    <w:p w:rsidR="008A7E70" w:rsidRPr="00FA0BB7" w:rsidRDefault="001D73F4" w:rsidP="00FA0BB7">
      <w:pPr>
        <w:pStyle w:val="descr"/>
        <w:spacing w:before="0" w:beforeAutospacing="0" w:after="0" w:afterAutospacing="0"/>
        <w:jc w:val="both"/>
      </w:pPr>
      <w:r w:rsidRPr="00FA0BB7">
        <w:tab/>
      </w:r>
      <w:r w:rsidR="008A7E70" w:rsidRPr="00FA0BB7">
        <w:t>Отец в воспитание не вмешивался…</w:t>
      </w:r>
    </w:p>
    <w:p w:rsidR="0081345A" w:rsidRPr="00FA0BB7" w:rsidRDefault="001D73F4" w:rsidP="00FA0BB7">
      <w:pPr>
        <w:pStyle w:val="descr"/>
        <w:spacing w:before="0" w:beforeAutospacing="0" w:after="0" w:afterAutospacing="0"/>
        <w:jc w:val="both"/>
      </w:pPr>
      <w:r w:rsidRPr="00FA0BB7">
        <w:tab/>
      </w:r>
      <w:r w:rsidR="0081345A" w:rsidRPr="00FA0BB7">
        <w:t>Однажды, не выдержав, он бежал из дома. Поймали.</w:t>
      </w:r>
    </w:p>
    <w:p w:rsidR="003610B3" w:rsidRPr="00FA0BB7" w:rsidRDefault="001D73F4" w:rsidP="00FA0BB7">
      <w:pPr>
        <w:pStyle w:val="a3"/>
        <w:spacing w:before="0" w:beforeAutospacing="0" w:after="0" w:afterAutospacing="0"/>
        <w:jc w:val="both"/>
      </w:pPr>
      <w:r w:rsidRPr="00FA0BB7">
        <w:tab/>
      </w:r>
      <w:r w:rsidR="003610B3" w:rsidRPr="00FA0BB7">
        <w:t>Конечно</w:t>
      </w:r>
      <w:r w:rsidR="00217445" w:rsidRPr="00FA0BB7">
        <w:t>,</w:t>
      </w:r>
      <w:r w:rsidR="003610B3" w:rsidRPr="00FA0BB7">
        <w:t xml:space="preserve"> маленький мальчик старался подальше держаться от матери и искал ласки среди простых дворовых людей. Тесное общени</w:t>
      </w:r>
      <w:r w:rsidR="00217445" w:rsidRPr="00FA0BB7">
        <w:t xml:space="preserve">е с этими людьми сделает во многом </w:t>
      </w:r>
      <w:r w:rsidR="003610B3" w:rsidRPr="00FA0BB7">
        <w:t xml:space="preserve"> Тургенева как писателя. </w:t>
      </w:r>
      <w:r w:rsidR="008A7E70" w:rsidRPr="00FA0BB7">
        <w:t>Он много будет писать про крестьян.</w:t>
      </w:r>
    </w:p>
    <w:p w:rsidR="003610B3" w:rsidRPr="00FA0BB7" w:rsidRDefault="003610B3" w:rsidP="00FA0BB7">
      <w:pPr>
        <w:pStyle w:val="a3"/>
        <w:spacing w:before="0" w:beforeAutospacing="0" w:after="0" w:afterAutospacing="0"/>
        <w:jc w:val="both"/>
      </w:pPr>
    </w:p>
    <w:p w:rsidR="00BD3383" w:rsidRPr="00FA0BB7" w:rsidRDefault="001D73F4" w:rsidP="00FA0BB7">
      <w:pPr>
        <w:pStyle w:val="descr"/>
        <w:spacing w:before="0" w:beforeAutospacing="0" w:after="0" w:afterAutospacing="0"/>
        <w:jc w:val="both"/>
      </w:pPr>
      <w:r w:rsidRPr="00FA0BB7">
        <w:tab/>
      </w:r>
      <w:r w:rsidR="00217445" w:rsidRPr="00FA0BB7">
        <w:t xml:space="preserve">Как вы думаете, как должно было отразиться на характере писателя такое тяжелое детство? </w:t>
      </w:r>
    </w:p>
    <w:p w:rsidR="008A7E70" w:rsidRPr="00FA0BB7" w:rsidRDefault="001D73F4" w:rsidP="00FA0BB7">
      <w:pPr>
        <w:pStyle w:val="descr"/>
        <w:spacing w:before="0" w:beforeAutospacing="0" w:after="0" w:afterAutospacing="0"/>
        <w:jc w:val="both"/>
      </w:pPr>
      <w:r w:rsidRPr="00FA0BB7">
        <w:tab/>
      </w:r>
      <w:r w:rsidR="008A7E70" w:rsidRPr="00FA0BB7">
        <w:t>Тургенев сказал себе: «Я никогда не буду таким, как моя мать».</w:t>
      </w:r>
    </w:p>
    <w:p w:rsidR="00BD3383" w:rsidRPr="00FA0BB7" w:rsidRDefault="001D73F4" w:rsidP="00FA0BB7">
      <w:pPr>
        <w:pStyle w:val="descr"/>
        <w:spacing w:before="0" w:beforeAutospacing="0" w:after="0" w:afterAutospacing="0"/>
        <w:jc w:val="both"/>
      </w:pPr>
      <w:r w:rsidRPr="00FA0BB7">
        <w:tab/>
      </w:r>
      <w:r w:rsidR="00BD3383" w:rsidRPr="00FA0BB7">
        <w:t>Не смортя на такое жестокое обращение Иван не озлобился, а вырос очень добрым и чутким человеком. Мать этим пользовалась.</w:t>
      </w:r>
      <w:r w:rsidR="00217445" w:rsidRPr="00FA0BB7">
        <w:t xml:space="preserve"> </w:t>
      </w:r>
      <w:r w:rsidR="00BD3383" w:rsidRPr="00FA0BB7">
        <w:t>Когда Тургене</w:t>
      </w:r>
      <w:r w:rsidR="00217445" w:rsidRPr="00FA0BB7">
        <w:t>в уехал учиться в Германию, она</w:t>
      </w:r>
      <w:r w:rsidR="00BD3383" w:rsidRPr="00FA0BB7">
        <w:t xml:space="preserve"> его шантажировала: «Если я не получаю от тебя пись</w:t>
      </w:r>
      <w:r w:rsidRPr="00FA0BB7">
        <w:t>ма – в этот день бью кого-нибудь из дворовых</w:t>
      </w:r>
      <w:r w:rsidR="00BD3383" w:rsidRPr="00FA0BB7">
        <w:t>».</w:t>
      </w:r>
    </w:p>
    <w:p w:rsidR="00BF37B0" w:rsidRPr="00FA0BB7" w:rsidRDefault="001D73F4" w:rsidP="00FA0BB7">
      <w:pPr>
        <w:pStyle w:val="descr"/>
        <w:spacing w:before="0" w:beforeAutospacing="0" w:after="0" w:afterAutospacing="0"/>
        <w:jc w:val="both"/>
      </w:pPr>
      <w:r w:rsidRPr="00FA0BB7">
        <w:tab/>
      </w:r>
      <w:r w:rsidR="003610B3" w:rsidRPr="00FA0BB7">
        <w:t>Возвращаться домой Тургенев не спешил….</w:t>
      </w:r>
    </w:p>
    <w:p w:rsidR="001D73F4" w:rsidRPr="00FA0BB7" w:rsidRDefault="001D73F4" w:rsidP="00FA0B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3610B3" w:rsidRPr="00FA0BB7" w:rsidRDefault="001D73F4" w:rsidP="00FA0B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0B3"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границей он издает свои первые рассказы. В них о</w:t>
      </w:r>
      <w:r w:rsidR="00BF37B0"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открыл читателю новую Россию, ту, которую никто не знал. Тургенев увидел и показал в мужике, задавленном крепостничеством, человека. </w:t>
      </w:r>
    </w:p>
    <w:p w:rsidR="00BF37B0" w:rsidRPr="00FA0BB7" w:rsidRDefault="001D73F4" w:rsidP="00FA0B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610B3"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>В  «Записках охотника»</w:t>
      </w:r>
      <w:r w:rsidR="008A7E70"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F37B0"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Иван Сергеевич написал о любви к родине - её лугам, лесам, полям, земле и небу, человеку, которого он любит, жалеет и желает ему лучшей доли. </w:t>
      </w:r>
    </w:p>
    <w:p w:rsidR="00217445" w:rsidRPr="00FA0BB7" w:rsidRDefault="001D73F4" w:rsidP="00FA0BB7">
      <w:pPr>
        <w:shd w:val="clear" w:color="auto" w:fill="FDFDFD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217445" w:rsidRPr="00FA0B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Тургенев – непревзойденный мастер пейзажа: </w:t>
      </w:r>
      <w:r w:rsidR="00217445" w:rsidRPr="00FA0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«Вечерело; солнце скрылось за небольшую осиновую рощу; лежавшую в пол версте от сада: тень от нее без конца тянулась через неподвижные поля. Мужичек ехал рысцой на белой лошадке </w:t>
      </w:r>
      <w:proofErr w:type="gramStart"/>
      <w:r w:rsidR="00217445" w:rsidRPr="00FA0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по темной</w:t>
      </w:r>
      <w:proofErr w:type="gramEnd"/>
      <w:r w:rsidR="00217445" w:rsidRPr="00FA0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узкой дорожке вдоль самой рощи, он весь был ясно виден, весь, до заплаты на плече, дороги, что ехал в тени; приятно - отчетливо мелькали ноги у лошадки. Солнечные лучи со своей стороны забирались в рощу и, пробиваясь сквозь чащу, обливали стволы сосен, а листва их почти синела, и над нею поднималось бледно - голубое небо, чуть обрушенное зарей»</w:t>
      </w:r>
      <w:r w:rsidRPr="00FA0BB7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</w:p>
    <w:p w:rsidR="001D73F4" w:rsidRPr="00FA0BB7" w:rsidRDefault="001D73F4" w:rsidP="00FA0BB7">
      <w:pPr>
        <w:shd w:val="clear" w:color="auto" w:fill="FDFDFD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217445" w:rsidRPr="00FA0BB7" w:rsidRDefault="001D73F4" w:rsidP="00FA0BB7">
      <w:pPr>
        <w:pStyle w:val="a3"/>
        <w:spacing w:before="0" w:beforeAutospacing="0" w:after="0" w:afterAutospacing="0"/>
        <w:jc w:val="both"/>
      </w:pPr>
      <w:r w:rsidRPr="00FA0BB7">
        <w:lastRenderedPageBreak/>
        <w:tab/>
      </w:r>
      <w:proofErr w:type="gramStart"/>
      <w:r w:rsidRPr="00FA0BB7">
        <w:t xml:space="preserve">Познакомившись с Тургеневым, </w:t>
      </w:r>
      <w:r w:rsidR="001A2511" w:rsidRPr="00FA0BB7">
        <w:t>Достоевский написал о нем: «Поэт, талант, аристократ, красавец, богач, умен, 25 лет.</w:t>
      </w:r>
      <w:proofErr w:type="gramEnd"/>
      <w:r w:rsidR="001A2511" w:rsidRPr="00FA0BB7">
        <w:t xml:space="preserve"> Я не знаю, в чем природа отказала ему».</w:t>
      </w:r>
    </w:p>
    <w:p w:rsidR="004D43A9" w:rsidRPr="00FA0BB7" w:rsidRDefault="004D43A9" w:rsidP="00FA0BB7">
      <w:pPr>
        <w:pStyle w:val="a3"/>
        <w:spacing w:before="0" w:beforeAutospacing="0" w:after="0" w:afterAutospacing="0"/>
        <w:jc w:val="both"/>
      </w:pPr>
    </w:p>
    <w:p w:rsidR="004D43A9" w:rsidRPr="00FA0BB7" w:rsidRDefault="00FA0BB7" w:rsidP="00FA0BB7">
      <w:pPr>
        <w:pStyle w:val="a3"/>
        <w:spacing w:before="0" w:beforeAutospacing="0" w:after="0" w:afterAutospacing="0"/>
        <w:jc w:val="both"/>
      </w:pPr>
      <w:r w:rsidRPr="00FA0BB7">
        <w:tab/>
      </w:r>
      <w:r w:rsidR="004D43A9" w:rsidRPr="00FA0BB7">
        <w:t>Судьба отказала ему всчастливой любви.</w:t>
      </w:r>
    </w:p>
    <w:p w:rsidR="004D43A9" w:rsidRPr="00FA0BB7" w:rsidRDefault="00FA0BB7" w:rsidP="00FA0BB7">
      <w:pPr>
        <w:pStyle w:val="a3"/>
        <w:spacing w:before="0" w:beforeAutospacing="0" w:after="0" w:afterAutospacing="0"/>
        <w:jc w:val="both"/>
      </w:pPr>
      <w:r w:rsidRPr="00FA0BB7">
        <w:tab/>
      </w:r>
      <w:r w:rsidR="004D43A9" w:rsidRPr="00FA0BB7">
        <w:t>Что такое счастливая любовь?</w:t>
      </w:r>
    </w:p>
    <w:p w:rsidR="00FA0BB7" w:rsidRPr="00FA0BB7" w:rsidRDefault="00FA0BB7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ab/>
      </w:r>
      <w:r w:rsidR="008A7E70" w:rsidRPr="00FA0BB7">
        <w:t>Полина Виардо – любовь всей его жизни и она замужем.</w:t>
      </w:r>
    </w:p>
    <w:p w:rsidR="008A7E70" w:rsidRPr="00FA0BB7" w:rsidRDefault="00FA0BB7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ab/>
      </w:r>
      <w:r w:rsidR="004D43A9" w:rsidRPr="00FA0BB7">
        <w:t xml:space="preserve">В 25 лет Тургенев впервые видит Полину Виардо на оперной сцене в Петербурге. </w:t>
      </w:r>
      <w:r w:rsidR="008A7E70" w:rsidRPr="00FA0BB7">
        <w:t>Она не была красива, но стоило ей начать петь – электрический разряд пробегал по слушателям. Всем она казалась богиней.</w:t>
      </w:r>
    </w:p>
    <w:p w:rsidR="008A7E70" w:rsidRPr="00FA0BB7" w:rsidRDefault="004D43A9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 xml:space="preserve">Он страстно влюбляется в эту невероятно притягательную женщину. </w:t>
      </w:r>
      <w:r w:rsidR="00064AD1" w:rsidRPr="00FA0BB7">
        <w:t xml:space="preserve">Он очарован ее голосом, он очарован ее умом. </w:t>
      </w:r>
    </w:p>
    <w:p w:rsidR="008A7E70" w:rsidRPr="00FA0BB7" w:rsidRDefault="004D43A9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Когда супруги Виардо покидают Россию, Тургенев не может вынести разлуки, бросает службу и мчится вслед за любимой.</w:t>
      </w:r>
      <w:r w:rsidR="00064AD1" w:rsidRPr="00FA0BB7">
        <w:t xml:space="preserve"> </w:t>
      </w:r>
    </w:p>
    <w:p w:rsidR="00064AD1" w:rsidRPr="00FA0BB7" w:rsidRDefault="00064AD1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shd w:val="clear" w:color="auto" w:fill="FFFFFF"/>
        </w:rPr>
      </w:pPr>
      <w:r w:rsidRPr="00FA0BB7">
        <w:rPr>
          <w:shd w:val="clear" w:color="auto" w:fill="FFFFFF"/>
        </w:rPr>
        <w:t xml:space="preserve">Она не оттолкнула его, она приняла любовь писателя и позволила ему любить себя, не скрывая и своего чувства. Тургенев начинает жить ее жизнью, ее талантом. </w:t>
      </w:r>
    </w:p>
    <w:p w:rsidR="009D25EE" w:rsidRPr="00FA0BB7" w:rsidRDefault="009D25EE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Мать шлет ему проклятья, мать лишает его денег.</w:t>
      </w:r>
      <w:r w:rsidR="008A7E70" w:rsidRPr="00FA0BB7">
        <w:t xml:space="preserve"> Тургенев занимает деньги у куха</w:t>
      </w:r>
      <w:r w:rsidRPr="00FA0BB7">
        <w:t xml:space="preserve">рки Виардо, но не может вернуться назад. Любовь Тургенева – это любовь высшего порядка, когда </w:t>
      </w:r>
      <w:proofErr w:type="gramStart"/>
      <w:r w:rsidRPr="00FA0BB7">
        <w:t>не важно обладать</w:t>
      </w:r>
      <w:proofErr w:type="gramEnd"/>
      <w:r w:rsidRPr="00FA0BB7">
        <w:t xml:space="preserve"> телом, а важно быть рядом. Иметь возможность видеть, слышать, разговаривать.</w:t>
      </w:r>
    </w:p>
    <w:p w:rsidR="008A7E70" w:rsidRPr="00FA0BB7" w:rsidRDefault="008A7E70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Однажды Тургенев ворвался к своему другу со словами: «Я невероятно счастлив, у меня заболела голова</w:t>
      </w:r>
      <w:r w:rsidR="00387F3F" w:rsidRPr="00FA0BB7">
        <w:t>,</w:t>
      </w:r>
      <w:r w:rsidRPr="00FA0BB7">
        <w:t xml:space="preserve"> и она натерла мне виски одеколоном!»</w:t>
      </w:r>
      <w:r w:rsidR="00387F3F" w:rsidRPr="00FA0BB7">
        <w:t xml:space="preserve">. </w:t>
      </w:r>
    </w:p>
    <w:p w:rsidR="000266C0" w:rsidRPr="00FA0BB7" w:rsidRDefault="009D25EE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i/>
          <w:shd w:val="clear" w:color="auto" w:fill="FFFFFF"/>
        </w:rPr>
      </w:pPr>
      <w:r w:rsidRPr="00FA0BB7">
        <w:rPr>
          <w:shd w:val="clear" w:color="auto" w:fill="FFFFFF"/>
        </w:rPr>
        <w:t>Париж, Лондон, Баден-Баден, снова Париж… Писатель покорно следовал за своей возлюбленной из города в город, из страны в страну</w:t>
      </w:r>
      <w:r w:rsidRPr="00FA0BB7">
        <w:rPr>
          <w:i/>
          <w:shd w:val="clear" w:color="auto" w:fill="FFFFFF"/>
        </w:rPr>
        <w:t>: «Ах, мои чувства к вам слишком велики и могучи. Я не могу жить вдали от вас, я должен чувствовать вашу близость, наслаждаться ею. День, когда мне не светили ваши глаза, — день потерянный». </w:t>
      </w:r>
    </w:p>
    <w:p w:rsidR="002811CF" w:rsidRPr="00FA0BB7" w:rsidRDefault="002811CF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Что их сближало? Может быть то, что у Полины тоже было тяжелое детство? Но она пошла по другому пути – подчинять своей воле окружающих людей. Она и не уходила от мужа, и не отпускала Тургенева от себя. Несколько раз он пытался уехать, но она возвращала его из России.</w:t>
      </w:r>
    </w:p>
    <w:p w:rsidR="000A36BD" w:rsidRPr="00FA0BB7" w:rsidRDefault="000A36BD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Так продолжалось 40 лет. Тургенев умер на руках у Полины, так и не создав собственной семьи. После его смерти она тщательно почистила всю их переписку</w:t>
      </w:r>
      <w:r w:rsidR="00FA0BB7" w:rsidRPr="00FA0BB7">
        <w:t>,</w:t>
      </w:r>
      <w:r w:rsidRPr="00FA0BB7">
        <w:t xml:space="preserve"> и мы так до конца и не узнаем</w:t>
      </w:r>
      <w:r w:rsidR="00FA0BB7" w:rsidRPr="00FA0BB7">
        <w:t>,</w:t>
      </w:r>
      <w:r w:rsidRPr="00FA0BB7">
        <w:t xml:space="preserve"> была ли их любовь взаимной.</w:t>
      </w:r>
    </w:p>
    <w:p w:rsidR="00FA0BB7" w:rsidRPr="00FA0BB7" w:rsidRDefault="00FA0BB7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</w:p>
    <w:p w:rsidR="002811CF" w:rsidRPr="00FA0BB7" w:rsidRDefault="002811CF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shd w:val="clear" w:color="auto" w:fill="FFFFFF"/>
        </w:rPr>
      </w:pPr>
      <w:r w:rsidRPr="00FA0BB7">
        <w:rPr>
          <w:shd w:val="clear" w:color="auto" w:fill="FFFFFF"/>
        </w:rPr>
        <w:t>Те страдания, что испытывал Тургенев, не имея возможности обладать любимой женщиной, сделали его великим писателем. Свою мечту о любви он выплескивает на страницах повестей и романов.</w:t>
      </w:r>
    </w:p>
    <w:p w:rsidR="002811CF" w:rsidRDefault="002811CF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shd w:val="clear" w:color="auto" w:fill="FFFFFF"/>
        </w:rPr>
      </w:pPr>
      <w:r w:rsidRPr="00FA0BB7">
        <w:rPr>
          <w:shd w:val="clear" w:color="auto" w:fill="FFFFFF"/>
        </w:rPr>
        <w:t xml:space="preserve">В них он изобразил целую плеяду прекрасных женщин. </w:t>
      </w:r>
    </w:p>
    <w:p w:rsidR="00FA0BB7" w:rsidRPr="00FA0BB7" w:rsidRDefault="00FA0BB7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shd w:val="clear" w:color="auto" w:fill="FFFFFF"/>
        </w:rPr>
      </w:pPr>
    </w:p>
    <w:p w:rsidR="002811CF" w:rsidRPr="00FA0BB7" w:rsidRDefault="002811CF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shd w:val="clear" w:color="auto" w:fill="FFFFFF"/>
        </w:rPr>
      </w:pPr>
      <w:r w:rsidRPr="00FA0BB7">
        <w:rPr>
          <w:shd w:val="clear" w:color="auto" w:fill="FFFFFF"/>
        </w:rPr>
        <w:t>Нет в русской культуре такого понятия как «гоголевская», «пушкинская», «бунинская женщина», а «тургеневская» есть. Почему?</w:t>
      </w:r>
    </w:p>
    <w:p w:rsidR="002811CF" w:rsidRDefault="002811CF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shd w:val="clear" w:color="auto" w:fill="FFFFFF"/>
        </w:rPr>
      </w:pPr>
      <w:r w:rsidRPr="00FA0BB7">
        <w:rPr>
          <w:shd w:val="clear" w:color="auto" w:fill="FFFFFF"/>
        </w:rPr>
        <w:t>Тургеневская девушка – это идеал, это мечта. Этот идеал в разных лицах повторяется из романа в роман.</w:t>
      </w:r>
    </w:p>
    <w:p w:rsidR="00FA0BB7" w:rsidRPr="00FA0BB7" w:rsidRDefault="00FA0BB7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shd w:val="clear" w:color="auto" w:fill="FFFFFF"/>
        </w:rPr>
      </w:pPr>
    </w:p>
    <w:p w:rsidR="002811CF" w:rsidRPr="00FA0BB7" w:rsidRDefault="002811CF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shd w:val="clear" w:color="auto" w:fill="FFFFFF"/>
        </w:rPr>
      </w:pPr>
      <w:r w:rsidRPr="00FA0BB7">
        <w:rPr>
          <w:shd w:val="clear" w:color="auto" w:fill="FFFFFF"/>
        </w:rPr>
        <w:t>Какая же она?</w:t>
      </w:r>
    </w:p>
    <w:p w:rsidR="000266C0" w:rsidRPr="00FA0BB7" w:rsidRDefault="000266C0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shd w:val="clear" w:color="auto" w:fill="FFFFFF"/>
        </w:rPr>
      </w:pPr>
      <w:r w:rsidRPr="00FA0BB7">
        <w:rPr>
          <w:shd w:val="clear" w:color="auto" w:fill="FFFFFF"/>
        </w:rPr>
        <w:t xml:space="preserve"> Девушки из романов Тургенева не отличаются той яркой внешностью, которая поражает всех мужчин на их пути. Но есть в ее внешности что-то</w:t>
      </w:r>
      <w:r w:rsidR="00CA7AF1" w:rsidRPr="00FA0BB7">
        <w:rPr>
          <w:shd w:val="clear" w:color="auto" w:fill="FFFFFF"/>
        </w:rPr>
        <w:t>, что притягивает, очаровывает.</w:t>
      </w:r>
    </w:p>
    <w:p w:rsidR="00CA7AF1" w:rsidRPr="00FA0BB7" w:rsidRDefault="004D43A9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Главной чертой каждой тургеневской героини являет</w:t>
      </w:r>
      <w:r w:rsidR="00CA7AF1" w:rsidRPr="00FA0BB7">
        <w:t>ся восхитительная женственность и богатый внутренний мир.</w:t>
      </w:r>
      <w:r w:rsidRPr="00FA0BB7">
        <w:t xml:space="preserve"> </w:t>
      </w:r>
    </w:p>
    <w:p w:rsidR="007F197A" w:rsidRPr="00FA0BB7" w:rsidRDefault="000266C0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Первое впечатление: она скромная, нежная, хрупкая</w:t>
      </w:r>
      <w:r w:rsidR="00CA7AF1" w:rsidRPr="00FA0BB7">
        <w:t>, ранимая. Но за этим воздушным обликом скрывается железная воля.</w:t>
      </w:r>
      <w:r w:rsidR="004D43A9" w:rsidRPr="00FA0BB7">
        <w:t xml:space="preserve"> </w:t>
      </w:r>
    </w:p>
    <w:p w:rsidR="007F197A" w:rsidRPr="00FA0BB7" w:rsidRDefault="000266C0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Тв</w:t>
      </w:r>
      <w:r w:rsidR="00CA7AF1" w:rsidRPr="00FA0BB7">
        <w:t xml:space="preserve">ердый характер уступает только любимому мужчине. Типичная тургеневская девушка способна на глубокую и сильную любовь. </w:t>
      </w:r>
    </w:p>
    <w:p w:rsidR="00CA7AF1" w:rsidRPr="00FA0BB7" w:rsidRDefault="00CA7AF1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 xml:space="preserve"> Тургеневская девушка не может любить «чуть-чуть», наполовину, её принцип в любви - всё или ничего. Чувства её слишком сильны и она отдаётся им целиком, без остатка; того же она требует и от мужчины. Честность в отношениях для неё превыше всего.</w:t>
      </w:r>
    </w:p>
    <w:p w:rsidR="007F197A" w:rsidRPr="00FA0BB7" w:rsidRDefault="007F197A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Она готова идти со своим избранником на любые испытания.</w:t>
      </w:r>
    </w:p>
    <w:p w:rsidR="007F197A" w:rsidRPr="00FA0BB7" w:rsidRDefault="004D43A9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lastRenderedPageBreak/>
        <w:t>Тургеневская женщина обладает чувством собственного</w:t>
      </w:r>
      <w:r w:rsidR="00CA7AF1" w:rsidRPr="00FA0BB7">
        <w:t xml:space="preserve"> достоинства</w:t>
      </w:r>
      <w:r w:rsidRPr="00FA0BB7">
        <w:t xml:space="preserve">. </w:t>
      </w:r>
      <w:r w:rsidR="00CA7AF1" w:rsidRPr="00FA0BB7">
        <w:t>Если любимый ее отвергает, она не навязывается, а сразу уходит.</w:t>
      </w:r>
    </w:p>
    <w:p w:rsidR="004D43A9" w:rsidRPr="00FA0BB7" w:rsidRDefault="00CA7AF1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 xml:space="preserve"> </w:t>
      </w:r>
      <w:r w:rsidR="004D43A9" w:rsidRPr="00FA0BB7">
        <w:t>А всё это - те качества характера, которые испокон веков составляли идеал красоты русской женщины в самых разных сословных обществах.</w:t>
      </w:r>
    </w:p>
    <w:p w:rsidR="00115451" w:rsidRDefault="00115451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  <w:r w:rsidRPr="00FA0BB7">
        <w:t>Такая женщина осталась несбыточной мечтой для писателя, но многочисленные его поклонницы отозвались на его идеи</w:t>
      </w:r>
      <w:r w:rsidR="00404471" w:rsidRPr="00FA0BB7">
        <w:t>.  И  благодаря  гению писателя</w:t>
      </w:r>
      <w:r w:rsidRPr="00FA0BB7">
        <w:t xml:space="preserve"> русская культура получила</w:t>
      </w:r>
      <w:r w:rsidR="00404471" w:rsidRPr="00FA0BB7">
        <w:t xml:space="preserve"> целую плеяду прекрасных женщин: женственных,</w:t>
      </w:r>
      <w:r w:rsidRPr="00FA0BB7">
        <w:t xml:space="preserve"> </w:t>
      </w:r>
      <w:r w:rsidR="00404471" w:rsidRPr="00FA0BB7">
        <w:t xml:space="preserve">смелых, верных, способных на глубокое чувство, Тургенев взрастил </w:t>
      </w:r>
      <w:r w:rsidRPr="00FA0BB7">
        <w:t xml:space="preserve"> их своими книгами.</w:t>
      </w:r>
    </w:p>
    <w:p w:rsidR="00FA0BB7" w:rsidRDefault="00FA0BB7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</w:p>
    <w:p w:rsidR="00FA0BB7" w:rsidRPr="00FA0BB7" w:rsidRDefault="00FA0BB7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</w:pPr>
    </w:p>
    <w:p w:rsidR="00115451" w:rsidRPr="00FA0BB7" w:rsidRDefault="00115451" w:rsidP="00FA0BB7">
      <w:pPr>
        <w:pStyle w:val="a3"/>
        <w:shd w:val="clear" w:color="auto" w:fill="FFFFFF"/>
        <w:spacing w:before="0" w:beforeAutospacing="0" w:after="0" w:afterAutospacing="0"/>
        <w:ind w:firstLine="251"/>
        <w:jc w:val="both"/>
        <w:rPr>
          <w:rFonts w:ascii="Palatino Linotype" w:hAnsi="Palatino Linotype"/>
          <w:color w:val="000000"/>
        </w:rPr>
      </w:pPr>
    </w:p>
    <w:p w:rsidR="00115451" w:rsidRPr="00FA0BB7" w:rsidRDefault="00115451" w:rsidP="004D43A9">
      <w:pPr>
        <w:pStyle w:val="a3"/>
        <w:shd w:val="clear" w:color="auto" w:fill="FFFFFF"/>
        <w:ind w:firstLine="251"/>
        <w:jc w:val="both"/>
        <w:rPr>
          <w:rFonts w:ascii="Palatino Linotype" w:hAnsi="Palatino Linotype"/>
          <w:color w:val="000000"/>
        </w:rPr>
      </w:pPr>
    </w:p>
    <w:p w:rsidR="00215DCB" w:rsidRPr="00FA0BB7" w:rsidRDefault="00215DCB">
      <w:pPr>
        <w:rPr>
          <w:sz w:val="24"/>
          <w:szCs w:val="24"/>
        </w:rPr>
      </w:pPr>
    </w:p>
    <w:sectPr w:rsidR="00215DCB" w:rsidRPr="00FA0BB7" w:rsidSect="002F66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72D9F"/>
    <w:multiLevelType w:val="multilevel"/>
    <w:tmpl w:val="12861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15DCB"/>
    <w:rsid w:val="000266C0"/>
    <w:rsid w:val="00064AD1"/>
    <w:rsid w:val="000A36BD"/>
    <w:rsid w:val="00115451"/>
    <w:rsid w:val="00172948"/>
    <w:rsid w:val="001A2511"/>
    <w:rsid w:val="001C7CE7"/>
    <w:rsid w:val="001D73F4"/>
    <w:rsid w:val="00215DCB"/>
    <w:rsid w:val="00217445"/>
    <w:rsid w:val="002811CF"/>
    <w:rsid w:val="002F33D7"/>
    <w:rsid w:val="002F66D3"/>
    <w:rsid w:val="0031290E"/>
    <w:rsid w:val="003610B3"/>
    <w:rsid w:val="00372AC0"/>
    <w:rsid w:val="00387F3F"/>
    <w:rsid w:val="003F656A"/>
    <w:rsid w:val="00404471"/>
    <w:rsid w:val="00411A44"/>
    <w:rsid w:val="004D43A9"/>
    <w:rsid w:val="00556BF5"/>
    <w:rsid w:val="005A31BB"/>
    <w:rsid w:val="006558B4"/>
    <w:rsid w:val="00774610"/>
    <w:rsid w:val="00790757"/>
    <w:rsid w:val="007E4C08"/>
    <w:rsid w:val="007F197A"/>
    <w:rsid w:val="0081345A"/>
    <w:rsid w:val="00854625"/>
    <w:rsid w:val="008777B1"/>
    <w:rsid w:val="008822B6"/>
    <w:rsid w:val="00883046"/>
    <w:rsid w:val="008A7E70"/>
    <w:rsid w:val="008E4EA8"/>
    <w:rsid w:val="0091236A"/>
    <w:rsid w:val="00973089"/>
    <w:rsid w:val="009D25EE"/>
    <w:rsid w:val="00A75B55"/>
    <w:rsid w:val="00B44286"/>
    <w:rsid w:val="00BA09F1"/>
    <w:rsid w:val="00BC1C44"/>
    <w:rsid w:val="00BD3383"/>
    <w:rsid w:val="00BF37B0"/>
    <w:rsid w:val="00C409D8"/>
    <w:rsid w:val="00CA7AF1"/>
    <w:rsid w:val="00D07D61"/>
    <w:rsid w:val="00D142BD"/>
    <w:rsid w:val="00DC6D81"/>
    <w:rsid w:val="00DD211D"/>
    <w:rsid w:val="00E228E6"/>
    <w:rsid w:val="00FA0BB7"/>
    <w:rsid w:val="00FB08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D61"/>
  </w:style>
  <w:style w:type="paragraph" w:styleId="1">
    <w:name w:val="heading 1"/>
    <w:basedOn w:val="a"/>
    <w:next w:val="a"/>
    <w:link w:val="10"/>
    <w:uiPriority w:val="9"/>
    <w:qFormat/>
    <w:rsid w:val="00E228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7308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9730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5D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15DCB"/>
    <w:rPr>
      <w:b/>
      <w:bCs/>
    </w:rPr>
  </w:style>
  <w:style w:type="character" w:styleId="a5">
    <w:name w:val="Emphasis"/>
    <w:basedOn w:val="a0"/>
    <w:uiPriority w:val="20"/>
    <w:qFormat/>
    <w:rsid w:val="00215DCB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215D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15DCB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215DCB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7308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730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228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abz">
    <w:name w:val="abz"/>
    <w:basedOn w:val="a"/>
    <w:rsid w:val="0017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1729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729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mall">
    <w:name w:val="small"/>
    <w:basedOn w:val="a"/>
    <w:rsid w:val="00172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scr">
    <w:name w:val="descr"/>
    <w:basedOn w:val="a"/>
    <w:rsid w:val="001C7C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75344">
          <w:marLeft w:val="167"/>
          <w:marRight w:val="167"/>
          <w:marTop w:val="16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3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412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4858">
          <w:blockQuote w:val="1"/>
          <w:marLeft w:val="0"/>
          <w:marRight w:val="0"/>
          <w:marTop w:val="0"/>
          <w:marBottom w:val="13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6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85484">
          <w:marLeft w:val="0"/>
          <w:marRight w:val="335"/>
          <w:marTop w:val="335"/>
          <w:marBottom w:val="335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358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9743128">
          <w:marLeft w:val="167"/>
          <w:marRight w:val="0"/>
          <w:marTop w:val="335"/>
          <w:marBottom w:val="335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853763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0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0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93714">
          <w:marLeft w:val="0"/>
          <w:marRight w:val="300"/>
          <w:marTop w:val="300"/>
          <w:marBottom w:val="300"/>
          <w:divBdr>
            <w:top w:val="outset" w:sz="24" w:space="0" w:color="auto"/>
            <w:left w:val="outset" w:sz="24" w:space="0" w:color="auto"/>
            <w:bottom w:val="outset" w:sz="24" w:space="0" w:color="auto"/>
            <w:right w:val="outset" w:sz="24" w:space="0" w:color="auto"/>
          </w:divBdr>
          <w:divsChild>
            <w:div w:id="108933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9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6534</TotalTime>
  <Pages>1</Pages>
  <Words>1697</Words>
  <Characters>9675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</cp:revision>
  <dcterms:created xsi:type="dcterms:W3CDTF">2018-10-16T18:49:00Z</dcterms:created>
  <dcterms:modified xsi:type="dcterms:W3CDTF">2018-10-31T18:04:00Z</dcterms:modified>
</cp:coreProperties>
</file>