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1CA" w:rsidRDefault="00FC46C3" w:rsidP="00FC46C3">
      <w:pPr>
        <w:jc w:val="center"/>
        <w:rPr>
          <w:rFonts w:ascii="Times New Roman" w:hAnsi="Times New Roman" w:cs="Times New Roman"/>
          <w:sz w:val="36"/>
          <w:szCs w:val="36"/>
        </w:rPr>
      </w:pPr>
      <w:r w:rsidRPr="00FC46C3">
        <w:rPr>
          <w:rFonts w:ascii="Times New Roman" w:hAnsi="Times New Roman" w:cs="Times New Roman"/>
          <w:sz w:val="36"/>
          <w:szCs w:val="36"/>
        </w:rPr>
        <w:t>Аннотация к рабочей программе по обществознанию</w:t>
      </w:r>
    </w:p>
    <w:p w:rsidR="00FC46C3" w:rsidRDefault="00FC46C3" w:rsidP="00FC46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8-9 класс</w:t>
      </w:r>
    </w:p>
    <w:p w:rsidR="00FC46C3" w:rsidRPr="00DE3549" w:rsidRDefault="00FC46C3" w:rsidP="00FC4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4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3549">
        <w:rPr>
          <w:rFonts w:ascii="Times New Roman" w:hAnsi="Times New Roman" w:cs="Times New Roman"/>
          <w:sz w:val="24"/>
          <w:szCs w:val="24"/>
        </w:rPr>
        <w:t>Рабочая программа, в дальнейшем Программа, составлена на основе федерального компонента государственного стандарта, письма департамента образования Администрации Ярославской области № 23/01-10 от 12.01.2006 г., Образовательной программы и учебного плана школы, а также примерной программы основного (общего) образования по обществознанию МО РФ 2004 года.</w:t>
      </w:r>
      <w:proofErr w:type="gramEnd"/>
    </w:p>
    <w:p w:rsidR="00FC46C3" w:rsidRPr="00DE3549" w:rsidRDefault="00FC46C3" w:rsidP="00FC4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49">
        <w:rPr>
          <w:rFonts w:ascii="Times New Roman" w:hAnsi="Times New Roman" w:cs="Times New Roman"/>
          <w:sz w:val="24"/>
          <w:szCs w:val="24"/>
        </w:rPr>
        <w:tab/>
        <w:t xml:space="preserve">В программе указаны содержание тем курса («Экономика» и «Социальная сфера»), распределение учебных часов по разделам, последовательность изучения материала с учётом логики учебного процесса, возрастных особенностей обучающихся, </w:t>
      </w:r>
      <w:proofErr w:type="spellStart"/>
      <w:r w:rsidRPr="00DE3549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E354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3549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E3549"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FC46C3" w:rsidRPr="00DE3549" w:rsidRDefault="00FC46C3" w:rsidP="00FC4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49">
        <w:rPr>
          <w:rFonts w:ascii="Times New Roman" w:hAnsi="Times New Roman" w:cs="Times New Roman"/>
          <w:sz w:val="24"/>
          <w:szCs w:val="24"/>
        </w:rPr>
        <w:tab/>
        <w:t>Программа ориентирована на использования следующего учебно-методического комплекса: Кравченко А. И. Обществознание. 8</w:t>
      </w:r>
      <w:r w:rsidR="000808F3">
        <w:rPr>
          <w:rFonts w:ascii="Times New Roman" w:hAnsi="Times New Roman" w:cs="Times New Roman"/>
          <w:sz w:val="24"/>
          <w:szCs w:val="24"/>
        </w:rPr>
        <w:t>, 9</w:t>
      </w:r>
      <w:r w:rsidRPr="00DE3549">
        <w:rPr>
          <w:rFonts w:ascii="Times New Roman" w:hAnsi="Times New Roman" w:cs="Times New Roman"/>
          <w:sz w:val="24"/>
          <w:szCs w:val="24"/>
        </w:rPr>
        <w:t xml:space="preserve"> класс. М., «Русское слов</w:t>
      </w:r>
      <w:r>
        <w:rPr>
          <w:rFonts w:ascii="Times New Roman" w:hAnsi="Times New Roman" w:cs="Times New Roman"/>
          <w:sz w:val="24"/>
          <w:szCs w:val="24"/>
        </w:rPr>
        <w:t>о», 2012</w:t>
      </w:r>
      <w:r w:rsidRPr="00DE3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46C3" w:rsidRPr="00DE3549" w:rsidRDefault="00FC46C3" w:rsidP="00FC4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49">
        <w:rPr>
          <w:rFonts w:ascii="Times New Roman" w:hAnsi="Times New Roman" w:cs="Times New Roman"/>
          <w:sz w:val="24"/>
          <w:szCs w:val="24"/>
        </w:rPr>
        <w:tab/>
        <w:t>Учебно-методический комплекс входит в федера</w:t>
      </w:r>
      <w:r>
        <w:rPr>
          <w:rFonts w:ascii="Times New Roman" w:hAnsi="Times New Roman" w:cs="Times New Roman"/>
          <w:sz w:val="24"/>
          <w:szCs w:val="24"/>
        </w:rPr>
        <w:t>льный перечень учебников на 2013/14</w:t>
      </w:r>
      <w:r w:rsidRPr="00DE3549">
        <w:rPr>
          <w:rFonts w:ascii="Times New Roman" w:hAnsi="Times New Roman" w:cs="Times New Roman"/>
          <w:sz w:val="24"/>
          <w:szCs w:val="24"/>
        </w:rPr>
        <w:t xml:space="preserve"> учебный год и рекомендован  МО РФ.</w:t>
      </w:r>
    </w:p>
    <w:p w:rsidR="00FC46C3" w:rsidRDefault="00FC46C3" w:rsidP="00FC46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549">
        <w:rPr>
          <w:rFonts w:ascii="Times New Roman" w:hAnsi="Times New Roman" w:cs="Times New Roman"/>
          <w:sz w:val="24"/>
          <w:szCs w:val="24"/>
        </w:rPr>
        <w:tab/>
        <w:t xml:space="preserve">На изучение обществознания в 8 классе отводится 1 час в неделю. При 36 учебных неделях общее количество, отведённое на изучение предмета, составляет 36 часов.  </w:t>
      </w:r>
      <w:r>
        <w:rPr>
          <w:rFonts w:ascii="Times New Roman" w:hAnsi="Times New Roman" w:cs="Times New Roman"/>
          <w:sz w:val="24"/>
          <w:szCs w:val="24"/>
        </w:rPr>
        <w:t xml:space="preserve">Из резерва учебного времени выделено по 1 часу на повторение изученного материала в 7 классе и  на итоговое обобщение по курсу 8 класса. На изучение темы «Экономика» добавлен 1 час, сокращено количество часов (3 часа) на изучение темы «Социальная сфера общества», так как изучение данной темы будет продолжено в 9 классе. </w:t>
      </w:r>
    </w:p>
    <w:p w:rsidR="000808F3" w:rsidRPr="00D00FDB" w:rsidRDefault="000808F3" w:rsidP="000808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FDB">
        <w:rPr>
          <w:rFonts w:ascii="Times New Roman" w:hAnsi="Times New Roman" w:cs="Times New Roman"/>
          <w:sz w:val="24"/>
          <w:szCs w:val="24"/>
        </w:rPr>
        <w:tab/>
        <w:t xml:space="preserve">По примерному учебному плану вечернего (сменного) общего образования на изучение обществознания в 9 классе отводится 2 часа в неделю. При 35 учебных неделях общее количество, отведённое на изучение предмета, составляет 70 часов, а по примерной программе 35 часов в год. </w:t>
      </w:r>
    </w:p>
    <w:p w:rsidR="000808F3" w:rsidRPr="00D00FDB" w:rsidRDefault="000808F3" w:rsidP="000808F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FDB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такой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азницей в учебных часах в </w:t>
      </w:r>
      <w:r w:rsidRPr="00D0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рабочей программе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класса </w:t>
      </w:r>
      <w:r w:rsidRPr="00D0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значительно увеличивается количество часов на изучение разделов: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«Сфера политики и социального управления</w:t>
      </w:r>
      <w:r w:rsidRPr="00D00FD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- 27 часов, «Право» – 32 часа</w:t>
      </w:r>
      <w:r w:rsidRPr="00D00F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тем, что в 8 классе не была изучена в полном объёме тема «Социальная сфера», считаю необходимым восполнить этот пробел в объёме 10 часов. Из резерва ученого времени выделено 3 часа, а именно, на повторение материала, изученного в 8 классе 2 часа, и на итоговое обобщение по курсу 9 класса 1 час.</w:t>
      </w:r>
    </w:p>
    <w:p w:rsidR="00FC46C3" w:rsidRPr="00530246" w:rsidRDefault="00530246" w:rsidP="00530246">
      <w:pPr>
        <w:jc w:val="center"/>
        <w:rPr>
          <w:rFonts w:ascii="Times New Roman" w:hAnsi="Times New Roman" w:cs="Times New Roman"/>
        </w:rPr>
      </w:pPr>
      <w:r w:rsidRPr="00530246">
        <w:rPr>
          <w:rFonts w:ascii="Times New Roman" w:hAnsi="Times New Roman" w:cs="Times New Roman"/>
        </w:rPr>
        <w:t>ПОУРОЧНОЕ ПЛАНИРОВАНИЕ 8 КЛАСС</w:t>
      </w:r>
    </w:p>
    <w:tbl>
      <w:tblPr>
        <w:tblStyle w:val="a3"/>
        <w:tblW w:w="9606" w:type="dxa"/>
        <w:tblLayout w:type="fixed"/>
        <w:tblLook w:val="04A0"/>
      </w:tblPr>
      <w:tblGrid>
        <w:gridCol w:w="818"/>
        <w:gridCol w:w="567"/>
        <w:gridCol w:w="6945"/>
        <w:gridCol w:w="1276"/>
      </w:tblGrid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пройденного материала в 7 классе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</w:t>
            </w:r>
          </w:p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Экономика и ее роль в жизни общества. Ресурсы и потребности. Ограниченность ресурсов.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Ур.2. Товары и услуги. Обмен, торговля.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Формы торговли и реклама. Альтернативная стоимость.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Ур.3.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Экономические основы защиты прав потребителей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Международная торговля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Деньги. Функции денег.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Обменные курсы валют.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Инфляция.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и номинальные доходы.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Ур.7. Экономические системы и собственность.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Ур.8. Главные вопросы экономики. Роль собственности и государства в экономике.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Ур.9. Производство и труд. Разделение труда и специализация. Производительность труда. Факторы, влияющие на производительность труда.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Ур.10. Заработная плата. Стимулирование труда.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Ур.11. Предпринимательство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его организационно-правовые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Ур.12. Малое предпринимательство и фермерское хозяйство.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Ур.13. Рынок. Рыночный механизм. Понятие спроса и предложения. Рыночное равновесие.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Ур.14.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Издержки, выручка, прибыль.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цели и функции государства.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Налоги, уплачиваемые гражданами.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доходов. Экономические меры социальной поддержки.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система.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услуги, предоставляемые гражданам. Формы сбережения граждан.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 и принципы кредитования.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предоставляемые гражданам,  их роль в домашнем хозяйстве.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Безработица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социальное явление. Экономические и социальные последствия безработицы. Борьба с безработицей.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Профсоюз.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развитие России в современных условиях. Россия в системе международных экономических отношений.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по теме «Экономика».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сфера.</w:t>
            </w:r>
          </w:p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часов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структура общества. Социальные группы и общности.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социальной стратификации. Социальная мобильность.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статус личности. Социальные роли. Процесс социализации личности.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Отклоняющееся поведение и социальный контроль.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Опасность наркомании и алкоголизма для человека и общества.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3.6.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институты и общности.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как социальный институт.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Этнические общности и национальные отношения.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3.9.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 и социальные конфликты. Пути их разрешения.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процессы в современной России.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по теме «Социальная сфера».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Обобщающее повторение по курсу.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  <w:tr w:rsidR="00530246" w:rsidTr="001F0EEA"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246" w:rsidRDefault="00530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часов</w:t>
            </w:r>
          </w:p>
        </w:tc>
      </w:tr>
    </w:tbl>
    <w:p w:rsidR="00530246" w:rsidRDefault="00530246"/>
    <w:p w:rsidR="000808F3" w:rsidRPr="000808F3" w:rsidRDefault="000808F3" w:rsidP="000808F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08F3">
        <w:rPr>
          <w:rFonts w:ascii="Times New Roman" w:hAnsi="Times New Roman" w:cs="Times New Roman"/>
          <w:sz w:val="24"/>
          <w:szCs w:val="24"/>
          <w:u w:val="single"/>
        </w:rPr>
        <w:lastRenderedPageBreak/>
        <w:t>ПОУРОЧНОЕ ПЛАНИРОВАНИЕ 9 КЛАСС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709"/>
        <w:gridCol w:w="7229"/>
        <w:gridCol w:w="851"/>
      </w:tblGrid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0808F3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6D6EA8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1</w:t>
            </w:r>
            <w:r w:rsidRPr="006D6EA8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Социальная сфера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08F3" w:rsidRPr="006D6EA8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Ур.1-2. 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8 классе.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6D6EA8" w:rsidRDefault="000808F3" w:rsidP="001F0E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Ур.3. Социальное неравенство.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страхование.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Человек и его ближайшее окружение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Межличностные отношения. Конструктивное разрешение межличностных конфликтов.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Образ жизни. Социальная значимость здорового образа жизни.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A8">
              <w:rPr>
                <w:rFonts w:ascii="Times New Roman" w:hAnsi="Times New Roman" w:cs="Times New Roman"/>
                <w:sz w:val="24"/>
                <w:szCs w:val="24"/>
              </w:rPr>
              <w:t xml:space="preserve">Ур.7.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нормы. Социальная ответственность.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EA8">
              <w:rPr>
                <w:rFonts w:ascii="Times New Roman" w:hAnsi="Times New Roman" w:cs="Times New Roman"/>
                <w:sz w:val="24"/>
                <w:szCs w:val="24"/>
              </w:rPr>
              <w:t xml:space="preserve">Ур.8.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как малая группа. </w:t>
            </w:r>
            <w:r w:rsidRPr="007B7A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Брак и развод, неполная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между поколениями.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9. Межнациональные отношения в РФ.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376570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Ур.10. Обобщающее повторение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теме: «Социальная сфера</w:t>
            </w:r>
            <w:r w:rsidRPr="003765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Сфера политики и социального управления</w:t>
            </w: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Ур.1. Власть. Роль политики в жизни общества.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 Ур.2. Политическая система общества.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Ур.3.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и признаки государства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Ур.4. Формы государства.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Ур.5. Парламентская и президентская республики.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Ур.6.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итические партии и движения, их роль в общественной жизни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B8036A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Ур.7. Политические режимы, диктатура и демократия.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демократии в современном мире.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Ур.8. Авторитаризм и тоталитаризм.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Ур.9. Правовое государство.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Ур.10. Разделение властей.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Ур.11. Органы законодательной, исполнительной и судебной власти в РФ.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Ур.12. Основные полномочия законодательной, исполнительной и судебной власти.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Ур.13. Основные функции Президента РФ.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Ур.14. Федерация и её субъекты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Ур.15. Местное самоуправление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Ур.16.Участие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в политической жизни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Ур.17. Выборы, 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 референдум.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Ур.18. Опасность политического экстремизма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Ур.19. Избирательные системы.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Ур.20. </w:t>
            </w:r>
            <w:r w:rsidRPr="00434A36">
              <w:rPr>
                <w:rFonts w:ascii="Times New Roman" w:hAnsi="Times New Roman" w:cs="Times New Roman"/>
                <w:i/>
                <w:sz w:val="24"/>
                <w:szCs w:val="24"/>
              </w:rPr>
              <w:t>Влияние средств массовой информации на политическую жизнь общества.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Ур.21. Политическая культура.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Ур.22. Типы политической культуры.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Ур.23.  Политический лидер. Типология лидерства.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Ур.24. Гражданское общество.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Ур.25. Политическая жизнь современной России.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2.26.</w:t>
            </w:r>
          </w:p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по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ме: «Сфера политики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социального управления</w:t>
            </w: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Ур.1.  Право, его роль в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Ур.2. Право и мораль.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 права. Нормативный правовой акт.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Ур.3. </w:t>
            </w:r>
            <w:r w:rsidRPr="006B3DED">
              <w:rPr>
                <w:rFonts w:ascii="Times New Roman" w:hAnsi="Times New Roman" w:cs="Times New Roman"/>
                <w:i/>
                <w:sz w:val="24"/>
                <w:szCs w:val="24"/>
              </w:rPr>
              <w:t>Система законодательства. Субъекты права.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Понятие прав, свобод и обязанностей. Понятие правоотношений.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Признаки и виды правонарушений. Понятие и виды юридической ответственности. </w:t>
            </w:r>
            <w:r w:rsidRPr="006B3DED">
              <w:rPr>
                <w:rFonts w:ascii="Times New Roman" w:hAnsi="Times New Roman" w:cs="Times New Roman"/>
                <w:i/>
                <w:sz w:val="24"/>
                <w:szCs w:val="24"/>
              </w:rPr>
              <w:t>Презумпция невиновности.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Конституци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РФ. Основы конституционного строя РФ.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. Федеративное устройство России. Органы государственной власти РФ.  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Ур.8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Правоохранительные органы. Судебная система.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Ур.9.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Прокуратура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36FD0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936FD0">
              <w:rPr>
                <w:rFonts w:ascii="Times New Roman" w:hAnsi="Times New Roman" w:cs="Times New Roman"/>
                <w:i/>
                <w:sz w:val="24"/>
                <w:szCs w:val="24"/>
              </w:rPr>
              <w:t>отариат, адвокатура.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Ур.10.  Взаимоотношения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государственной власти и граждан.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Ур.11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Права и свободы человека и гражданина в России, их гарантии.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Ур.12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Конституционные обязанности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Ур.13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Права ребенка и их защита. Особенности правового статуса несовершеннолетних.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Ур.14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Механизмы реализации и защиты прав и свобод человека и гражданина.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Ур.15. Международно-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правовая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жертв вооружённых конфликтов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Ур.16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Гражданские правоотношения.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Ур.17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 Право собственности. Защита частной собственности.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Ур.18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6FD0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виды гражданско-правовых договоров.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Ур.19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Права потребителей. Споры и порядок их рассмотрения.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Ур.20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Семейные правоотношения. Брачный контракт.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Ур.21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Права и обязанности супругов.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родителей и детей.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Ур.22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36FD0">
              <w:rPr>
                <w:rFonts w:ascii="Times New Roman" w:hAnsi="Times New Roman" w:cs="Times New Roman"/>
                <w:i/>
                <w:sz w:val="24"/>
                <w:szCs w:val="24"/>
              </w:rPr>
              <w:t>Жилищные правоотношения.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3.23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Ур.23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Право на труд и трудовые правоотношения.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24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 Трудовой договор.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Ур.25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Рабочее время и время отдыха.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Трудовая дисциплина.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Ур.26. 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несовершеннолетних, инвалидов и других незащищенных слоев населения.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Ур.27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Правовое регулирование отношений в области образования. Право на образование.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Ур.28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министративные правоотношения, п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равонарушения и наказания.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29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Основные понятия и институты уголовного права.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Ур.30</w:t>
            </w: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.  Уголовная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несовершеннолетних. </w:t>
            </w:r>
            <w:r w:rsidRPr="00936FD0">
              <w:rPr>
                <w:rFonts w:ascii="Times New Roman" w:hAnsi="Times New Roman" w:cs="Times New Roman"/>
                <w:i/>
                <w:sz w:val="24"/>
                <w:szCs w:val="24"/>
              </w:rPr>
              <w:t>Пределы допустимой самообороны.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3.31.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Ур.31. Правовые реформы РФ на современном этапе.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sz w:val="24"/>
                <w:szCs w:val="24"/>
              </w:rPr>
              <w:t>3.32.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Ур.32</w:t>
            </w: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. Обобщающее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 по теме «Право</w:t>
            </w:r>
            <w:r w:rsidRPr="00D00FDB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808F3" w:rsidRPr="00D00FDB" w:rsidTr="001F0EEA">
        <w:tc>
          <w:tcPr>
            <w:tcW w:w="817" w:type="dxa"/>
          </w:tcPr>
          <w:p w:rsidR="000808F3" w:rsidRPr="00376570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D00FDB" w:rsidRDefault="000808F3" w:rsidP="001F0EE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F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Итоговое обобщающее повторение по всему курсу.</w:t>
            </w:r>
          </w:p>
        </w:tc>
        <w:tc>
          <w:tcPr>
            <w:tcW w:w="851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808F3" w:rsidRPr="00D00FDB" w:rsidTr="001F0EEA">
        <w:tc>
          <w:tcPr>
            <w:tcW w:w="817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808F3" w:rsidRPr="00D00FDB" w:rsidRDefault="000808F3" w:rsidP="001F0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808F3" w:rsidRPr="00137060" w:rsidRDefault="000808F3" w:rsidP="001F0E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</w:tcPr>
          <w:p w:rsidR="000808F3" w:rsidRPr="00137060" w:rsidRDefault="000808F3" w:rsidP="001F0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6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0808F3" w:rsidRDefault="000808F3"/>
    <w:p w:rsidR="008F3040" w:rsidRDefault="008F3040" w:rsidP="008F3040">
      <w:pPr>
        <w:jc w:val="center"/>
        <w:rPr>
          <w:sz w:val="28"/>
          <w:szCs w:val="28"/>
        </w:rPr>
      </w:pPr>
      <w:r w:rsidRPr="008F3040">
        <w:rPr>
          <w:sz w:val="28"/>
          <w:szCs w:val="28"/>
        </w:rPr>
        <w:lastRenderedPageBreak/>
        <w:t>10-12 класс</w:t>
      </w:r>
    </w:p>
    <w:p w:rsidR="008F3040" w:rsidRDefault="008F3040" w:rsidP="001F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программа, в дальнейшем Программа, составлена на основе федерального компонента государственного стандарта, письма департамента образования Администрации Ярославской области № 23/01-10 от 12.01.2006 г., Образовательной программы и учебного плана школы, а также примерной программы  среднего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полного ) общего образования по обществознанию ( базовый уровень) МО РФ ( 2004г.), методических писем о преподавании обществознания в образовательных учреждениях Ярославской области.</w:t>
      </w:r>
    </w:p>
    <w:p w:rsidR="008F3040" w:rsidRDefault="008F3040" w:rsidP="001F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обучающихся и с учетом специфики контингента.</w:t>
      </w:r>
    </w:p>
    <w:p w:rsidR="008F3040" w:rsidRDefault="008F3040" w:rsidP="001F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УМК  под редакцией  А.И.Кравченко.  УМК состоит из учебников: А.И. Кравченко. Обществознание. 10 класс.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,: </w:t>
      </w:r>
      <w:proofErr w:type="gramEnd"/>
      <w:r>
        <w:rPr>
          <w:rFonts w:ascii="Times New Roman" w:hAnsi="Times New Roman" w:cs="Times New Roman"/>
          <w:sz w:val="24"/>
          <w:szCs w:val="24"/>
        </w:rPr>
        <w:t>Русское слово, 2008г., А.И.Кравченко, Е.А. Певцова. Обществознание.11 класс. М.: Русское слово, 2008 г.</w:t>
      </w:r>
    </w:p>
    <w:p w:rsidR="008F3040" w:rsidRDefault="008F3040" w:rsidP="001F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входит в федеральный перечень учебников на 2013/14 учебный год и рекомендован (утвержден) МО РФ.</w:t>
      </w:r>
    </w:p>
    <w:p w:rsidR="008F3040" w:rsidRDefault="008F3040" w:rsidP="001F0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предмета "Обществознание" в 10 классе отводится  1 час в неделю. При 36 учебных неделях общее количество, отведенное на изучение предмета, составляет 36 часов. </w:t>
      </w:r>
    </w:p>
    <w:p w:rsidR="008F3040" w:rsidRDefault="008F3040" w:rsidP="001F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Кроме того, в Программу внесены изменения:</w:t>
      </w:r>
    </w:p>
    <w:p w:rsidR="008F3040" w:rsidRDefault="008F3040" w:rsidP="001F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среднего (полного) общего образования по обществознанию рассчитана на 140 часов. Предмет изучается в течение 10-12 классов. В 10 классе изучаются следующие темы: "Человек как творец и творение культуры ", " Общество как сложная и динамичная система", " Социальные отношения". Тема " Экономика" из 10 класса переносится для изучения в 11 класс, так как ее невозможно изучить в 10 классе полностью.  В связи с этим сокращено количество часов на изучение тем: "Общество как сложная динамичная система" - 9 часов вместо 10 часов, "Социальные отношения"-12 часов вместо 14 часов, тема  " Человек как творец и творение культуры" - 14 часов, как в программе. На тему "Социальные отношения "выделены часы для повторения в 12 классе. Из резерва учебного времени выделен 1 час на итоговое обобщение по курсу 10 класса.</w:t>
      </w:r>
    </w:p>
    <w:p w:rsidR="008F3040" w:rsidRDefault="008F3040" w:rsidP="001F0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Руководствуясь методическим письмом " О преподавании "Обществознания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"в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 Ярославской области в 2009-2010 учебном году"в программу включены практические работы. Практические работы распределены на 10-12 классы и пронумерованы единой нумерацией.</w:t>
      </w:r>
    </w:p>
    <w:p w:rsidR="001F0EEA" w:rsidRPr="001F0EEA" w:rsidRDefault="001F0EEA" w:rsidP="001F0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EEA">
        <w:rPr>
          <w:rFonts w:ascii="Times New Roman" w:hAnsi="Times New Roman" w:cs="Times New Roman"/>
          <w:b/>
          <w:sz w:val="28"/>
          <w:szCs w:val="28"/>
        </w:rPr>
        <w:t>ТЕМАТИЧЕСКОЕ ПЛАНИРОВАНИЕ 10 класс</w:t>
      </w:r>
    </w:p>
    <w:tbl>
      <w:tblPr>
        <w:tblStyle w:val="a3"/>
        <w:tblW w:w="5332" w:type="pct"/>
        <w:tblInd w:w="-1026" w:type="dxa"/>
        <w:tblLook w:val="04A0"/>
      </w:tblPr>
      <w:tblGrid>
        <w:gridCol w:w="715"/>
        <w:gridCol w:w="8357"/>
        <w:gridCol w:w="1135"/>
      </w:tblGrid>
      <w:tr w:rsidR="001F0EEA" w:rsidTr="001F0EEA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F0EEA" w:rsidTr="001F0EEA">
        <w:trPr>
          <w:trHeight w:val="971"/>
        </w:trPr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EEA" w:rsidRDefault="001F0E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творец и творение</w:t>
            </w:r>
          </w:p>
          <w:p w:rsidR="001F0EEA" w:rsidRDefault="001F0E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1F0EEA" w:rsidRDefault="001F0E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F0EEA" w:rsidTr="001F0EEA">
        <w:trPr>
          <w:trHeight w:val="302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 w:rsidP="004822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4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 w:rsidP="004822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F0EEA" w:rsidRDefault="001F0EEA" w:rsidP="004822B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динамичная система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 w:rsidP="004822B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F0EEA" w:rsidTr="001F0EEA">
        <w:trPr>
          <w:trHeight w:val="58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0EEA" w:rsidRDefault="001F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0EEA" w:rsidRDefault="001F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F0EEA" w:rsidRDefault="001F0E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EEA" w:rsidTr="001F0EEA">
        <w:trPr>
          <w:trHeight w:val="770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EEA" w:rsidRDefault="001F0EEA" w:rsidP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0EEA" w:rsidRDefault="001F0EEA" w:rsidP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1F0EEA" w:rsidTr="001F0EEA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 w:rsidP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обобщение по курсу 10 класса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 w:rsidP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0EEA" w:rsidTr="001F0EEA">
        <w:tc>
          <w:tcPr>
            <w:tcW w:w="3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0EEA" w:rsidRDefault="001F0EE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8F3040" w:rsidRDefault="008F3040" w:rsidP="008F30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tblpX="-6086" w:tblpY="-5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5"/>
      </w:tblGrid>
      <w:tr w:rsidR="008F3040" w:rsidTr="008F3040">
        <w:trPr>
          <w:trHeight w:val="60"/>
        </w:trPr>
        <w:tc>
          <w:tcPr>
            <w:tcW w:w="7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3040" w:rsidRDefault="008F304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3040" w:rsidRDefault="001F0EEA" w:rsidP="008F304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11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8364"/>
        <w:gridCol w:w="1383"/>
      </w:tblGrid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1383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383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383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ч</w:t>
            </w:r>
          </w:p>
        </w:tc>
      </w:tr>
      <w:tr w:rsidR="001F0EEA" w:rsidTr="001F0EEA">
        <w:tc>
          <w:tcPr>
            <w:tcW w:w="8931" w:type="dxa"/>
            <w:gridSpan w:val="2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</w:p>
        </w:tc>
      </w:tr>
    </w:tbl>
    <w:p w:rsidR="001F0EEA" w:rsidRDefault="001F0EEA" w:rsidP="001F0E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0EEA" w:rsidRDefault="001F0EEA" w:rsidP="001F0E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12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8364"/>
        <w:gridCol w:w="1383"/>
      </w:tblGrid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1383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материала изученного в 10-11 классе</w:t>
            </w:r>
          </w:p>
        </w:tc>
        <w:tc>
          <w:tcPr>
            <w:tcW w:w="1383" w:type="dxa"/>
          </w:tcPr>
          <w:p w:rsidR="001F0EEA" w:rsidRDefault="00AA2CC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ч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 как общественное явление</w:t>
            </w:r>
          </w:p>
        </w:tc>
        <w:tc>
          <w:tcPr>
            <w:tcW w:w="1383" w:type="dxa"/>
          </w:tcPr>
          <w:p w:rsidR="001F0EEA" w:rsidRDefault="00AA2CC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  <w:r w:rsidR="001F0EE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и система общественных отношений</w:t>
            </w:r>
          </w:p>
        </w:tc>
        <w:tc>
          <w:tcPr>
            <w:tcW w:w="1383" w:type="dxa"/>
          </w:tcPr>
          <w:p w:rsidR="001F0EEA" w:rsidRDefault="00AA2CC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ч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темы «Социальные отношения»</w:t>
            </w:r>
          </w:p>
        </w:tc>
        <w:tc>
          <w:tcPr>
            <w:tcW w:w="1383" w:type="dxa"/>
          </w:tcPr>
          <w:p w:rsidR="001F0EEA" w:rsidRDefault="00AA2CC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1383" w:type="dxa"/>
          </w:tcPr>
          <w:p w:rsidR="001F0EEA" w:rsidRDefault="00AA2CC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ч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64" w:type="dxa"/>
          </w:tcPr>
          <w:p w:rsidR="001F0EEA" w:rsidRDefault="00AA2CC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обобщение курса обществознания.</w:t>
            </w:r>
          </w:p>
        </w:tc>
        <w:tc>
          <w:tcPr>
            <w:tcW w:w="1383" w:type="dxa"/>
          </w:tcPr>
          <w:p w:rsidR="001F0EEA" w:rsidRDefault="00AA2CC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</w:t>
            </w: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EEA" w:rsidTr="001F0EEA">
        <w:tc>
          <w:tcPr>
            <w:tcW w:w="567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4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0EEA" w:rsidTr="001F0EEA">
        <w:tc>
          <w:tcPr>
            <w:tcW w:w="8931" w:type="dxa"/>
            <w:gridSpan w:val="2"/>
          </w:tcPr>
          <w:p w:rsidR="001F0EEA" w:rsidRDefault="001F0EE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83" w:type="dxa"/>
          </w:tcPr>
          <w:p w:rsidR="001F0EEA" w:rsidRDefault="00AA2CCA" w:rsidP="001F0EEA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1F0EEA" w:rsidRDefault="001F0EEA" w:rsidP="001F0EE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F0EEA" w:rsidRDefault="001F0EEA" w:rsidP="001F0E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0EEA" w:rsidRDefault="001F0EEA" w:rsidP="001F0EE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1F0EEA">
      <w:pPr>
        <w:pStyle w:val="a4"/>
        <w:tabs>
          <w:tab w:val="left" w:pos="26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040" w:rsidRDefault="008F3040" w:rsidP="008F304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sectPr w:rsidR="008F3040" w:rsidSect="00F0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4565C"/>
    <w:multiLevelType w:val="hybridMultilevel"/>
    <w:tmpl w:val="83F252F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A2E68"/>
    <w:multiLevelType w:val="hybridMultilevel"/>
    <w:tmpl w:val="0B00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03517"/>
    <w:multiLevelType w:val="hybridMultilevel"/>
    <w:tmpl w:val="EDBE1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A97056"/>
    <w:multiLevelType w:val="hybridMultilevel"/>
    <w:tmpl w:val="C93204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46C3"/>
    <w:rsid w:val="000808F3"/>
    <w:rsid w:val="001F0EEA"/>
    <w:rsid w:val="004822BC"/>
    <w:rsid w:val="00530246"/>
    <w:rsid w:val="00646A10"/>
    <w:rsid w:val="00677D36"/>
    <w:rsid w:val="008F3040"/>
    <w:rsid w:val="00AA2CCA"/>
    <w:rsid w:val="00B35A1A"/>
    <w:rsid w:val="00BE461F"/>
    <w:rsid w:val="00CB27F1"/>
    <w:rsid w:val="00D05BED"/>
    <w:rsid w:val="00F071CA"/>
    <w:rsid w:val="00FC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04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2014-11-08T09:28:00Z</dcterms:created>
  <dcterms:modified xsi:type="dcterms:W3CDTF">2014-11-08T09:28:00Z</dcterms:modified>
</cp:coreProperties>
</file>