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987C28" w:rsidRDefault="00191B3C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  <w:r w:rsidRPr="00CE1977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987C28" w:rsidRPr="00987C28" w:rsidRDefault="00191B3C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Ступень обучения: 5</w:t>
      </w:r>
      <w:r w:rsidR="00987C28" w:rsidRPr="00987C28">
        <w:rPr>
          <w:rFonts w:ascii="Times New Roman" w:eastAsia="Calibri" w:hAnsi="Times New Roman" w:cs="Times New Roman"/>
          <w:sz w:val="24"/>
          <w:szCs w:val="24"/>
        </w:rPr>
        <w:t>-9 класс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E" w:rsidRDefault="00987C28" w:rsidP="00987C28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>Данная рабочая программа разработана в соответствии с</w:t>
            </w:r>
          </w:p>
          <w:p w:rsidR="00CE1977" w:rsidRPr="00CE1977" w:rsidRDefault="00987C28" w:rsidP="00CE1977">
            <w:pPr>
              <w:pStyle w:val="a4"/>
              <w:numPr>
                <w:ilvl w:val="0"/>
                <w:numId w:val="21"/>
              </w:numPr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</w:t>
            </w:r>
            <w:r w:rsidR="00CE1977" w:rsidRPr="00CE1977">
              <w:rPr>
                <w:color w:val="000000"/>
                <w:sz w:val="24"/>
                <w:szCs w:val="24"/>
                <w:lang w:eastAsia="zh-CN"/>
              </w:rPr>
              <w:t>а основного общего образования»;</w:t>
            </w:r>
          </w:p>
          <w:p w:rsidR="00CE1977" w:rsidRPr="00CE1977" w:rsidRDefault="00987C28" w:rsidP="00CE1977">
            <w:pPr>
              <w:pStyle w:val="a4"/>
              <w:numPr>
                <w:ilvl w:val="0"/>
                <w:numId w:val="21"/>
              </w:numPr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на основе Примерной основной образовательной программы основного общего образования по обществознанию (ПООП ООО, утвержденной протоколом заседа</w:t>
            </w:r>
            <w:r w:rsidR="00CE1977" w:rsidRPr="00CE1977">
              <w:rPr>
                <w:color w:val="000000"/>
                <w:sz w:val="24"/>
                <w:szCs w:val="24"/>
                <w:lang w:eastAsia="zh-CN"/>
              </w:rPr>
              <w:t>ния от 8 апреля 2015 г. № 1/15);</w:t>
            </w:r>
          </w:p>
          <w:p w:rsidR="00CE1977" w:rsidRPr="00CE1977" w:rsidRDefault="00987C28" w:rsidP="00CE1977">
            <w:pPr>
              <w:pStyle w:val="a4"/>
              <w:numPr>
                <w:ilvl w:val="0"/>
                <w:numId w:val="21"/>
              </w:numPr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 xml:space="preserve">ООП ООО ГОУ ЯО «Ярославская общеобразовательная школа» (утверждена приказом №  </w:t>
            </w:r>
            <w:r w:rsidR="00FD4ACA" w:rsidRPr="00CE1977">
              <w:rPr>
                <w:color w:val="000000"/>
                <w:sz w:val="24"/>
                <w:szCs w:val="24"/>
                <w:lang w:eastAsia="zh-CN"/>
              </w:rPr>
              <w:t xml:space="preserve">08-20/78 </w:t>
            </w:r>
            <w:r w:rsidR="00CE1977" w:rsidRPr="00CE1977">
              <w:rPr>
                <w:color w:val="000000"/>
                <w:sz w:val="24"/>
                <w:szCs w:val="24"/>
                <w:lang w:eastAsia="zh-CN"/>
              </w:rPr>
              <w:t>от 31.08.2020);</w:t>
            </w:r>
          </w:p>
          <w:p w:rsidR="00CE1977" w:rsidRPr="00CE1977" w:rsidRDefault="00FD4ACA" w:rsidP="00CE1977">
            <w:pPr>
              <w:pStyle w:val="a4"/>
              <w:numPr>
                <w:ilvl w:val="0"/>
                <w:numId w:val="21"/>
              </w:numPr>
              <w:rPr>
                <w:bCs/>
                <w:iCs/>
                <w:sz w:val="24"/>
                <w:szCs w:val="24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 xml:space="preserve">с учетом авторской программы </w:t>
            </w:r>
            <w:r w:rsidRPr="00CE1977">
              <w:rPr>
                <w:bCs/>
                <w:iCs/>
                <w:sz w:val="24"/>
                <w:szCs w:val="24"/>
              </w:rPr>
              <w:t>по русскому языку Л.М.Рыбченковой</w:t>
            </w:r>
            <w:r w:rsidR="00CE1977" w:rsidRPr="00CE1977">
              <w:rPr>
                <w:bCs/>
                <w:iCs/>
                <w:sz w:val="24"/>
                <w:szCs w:val="24"/>
              </w:rPr>
              <w:t>;</w:t>
            </w:r>
          </w:p>
          <w:p w:rsidR="00987C28" w:rsidRPr="00CE1977" w:rsidRDefault="00987C28" w:rsidP="00CE1977">
            <w:pPr>
              <w:pStyle w:val="a4"/>
              <w:numPr>
                <w:ilvl w:val="0"/>
                <w:numId w:val="21"/>
              </w:numPr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концепции преподавания у</w:t>
            </w:r>
            <w:r w:rsidR="00AD7CC2" w:rsidRPr="00CE1977">
              <w:rPr>
                <w:color w:val="000000"/>
                <w:sz w:val="24"/>
                <w:szCs w:val="24"/>
                <w:lang w:eastAsia="zh-CN"/>
              </w:rPr>
              <w:t>чебного предмета «Русский язык</w:t>
            </w:r>
            <w:r w:rsidRPr="00CE1977">
              <w:rPr>
                <w:color w:val="000000"/>
                <w:sz w:val="24"/>
                <w:szCs w:val="24"/>
                <w:lang w:eastAsia="zh-CN"/>
              </w:rPr>
              <w:t>»</w:t>
            </w:r>
            <w:r w:rsidR="00820DF9" w:rsidRPr="00CE1977">
              <w:rPr>
                <w:color w:val="000000"/>
                <w:sz w:val="24"/>
                <w:szCs w:val="24"/>
                <w:lang w:eastAsia="zh-CN"/>
              </w:rPr>
              <w:t>.</w:t>
            </w:r>
            <w:bookmarkStart w:id="0" w:name="_GoBack"/>
            <w:bookmarkEnd w:id="0"/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91" w:rsidRPr="00CE1977" w:rsidRDefault="001A0491" w:rsidP="00CE1977">
            <w:pPr>
              <w:pStyle w:val="a4"/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Русский язык. Л.М.Рыбченкова, О.М.Александрова. – 2-е изд. – М.: Просвещение, 2012.</w:t>
            </w:r>
          </w:p>
          <w:p w:rsidR="00987C28" w:rsidRPr="00CE1977" w:rsidRDefault="00FD4ACA" w:rsidP="00CE1977">
            <w:pPr>
              <w:pStyle w:val="a4"/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Русский язык. 5 класс. Учеб.для общеобразоват. организаций. В 2 ч. [Л.М.Рыбченкова, О.М.Александрова, А.В.Глазков, А.Г.Лисицын] – М.: Просвещение, 2017.[Электронный ресурс] // Режим доступа свободный</w:t>
            </w:r>
          </w:p>
          <w:p w:rsidR="00FD4ACA" w:rsidRPr="00CE1977" w:rsidRDefault="00FD4ACA" w:rsidP="00CE1977">
            <w:pPr>
              <w:pStyle w:val="a4"/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Русский язык. 6 класс. Учеб.для общеобразоват. организаций. В 2 ч..[Л.М.Рыбченкова, О.М.Александрова, О.В.Загоровская, А.Г.Нарушевич]– М.: Просвещение, 2017.[Электронный ресурс] // Режим доступа свободный</w:t>
            </w:r>
          </w:p>
          <w:p w:rsidR="00FD4ACA" w:rsidRPr="00CE1977" w:rsidRDefault="00FD4ACA" w:rsidP="00CE1977">
            <w:pPr>
              <w:pStyle w:val="a4"/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Русский язык. 7 класс. Учеб.для общеобразоват. организаций. / [Л.М.Рыбченкова, О.М.Александрова, О.В.Загоровская и др.] – 2-е изд. – М.: Просвещение, 2017.[Электронный ресурс] // Режим доступа свободный</w:t>
            </w:r>
          </w:p>
          <w:p w:rsidR="00FD4ACA" w:rsidRPr="00CE1977" w:rsidRDefault="00FD4ACA" w:rsidP="00CE1977">
            <w:pPr>
              <w:pStyle w:val="a4"/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Русский язык. 8 класс. Учеб.для общеобразоват. организаций. / [Л.М.Рыбченкова, О.М.Александрова, О.В.Загоровская, А.Г.Нарушевич] – 5-е изд. – М.: Просвещение, 2017.[Электронный ресурс] // Режим доступа свободный</w:t>
            </w:r>
          </w:p>
          <w:p w:rsidR="00FD4ACA" w:rsidRPr="00CE1977" w:rsidRDefault="00FD4ACA" w:rsidP="00CE1977">
            <w:pPr>
              <w:pStyle w:val="a4"/>
              <w:numPr>
                <w:ilvl w:val="0"/>
                <w:numId w:val="20"/>
              </w:numPr>
              <w:spacing w:before="100" w:beforeAutospacing="1"/>
              <w:rPr>
                <w:rFonts w:eastAsia="Calibri"/>
                <w:sz w:val="24"/>
                <w:szCs w:val="24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Русский язык. 9 класс. Учеб.для общеобразоват. организаций. / [Л.М.Рыбченкова, О.М.Александрова, О.В.Загоровская и</w:t>
            </w:r>
            <w:r w:rsidRPr="00CE1977">
              <w:rPr>
                <w:bCs/>
                <w:iCs/>
                <w:sz w:val="16"/>
                <w:szCs w:val="24"/>
              </w:rPr>
              <w:t xml:space="preserve"> др.] – 5-е изд. – </w:t>
            </w:r>
            <w:r w:rsidRPr="00CE1977">
              <w:rPr>
                <w:color w:val="000000"/>
                <w:sz w:val="24"/>
                <w:szCs w:val="24"/>
                <w:lang w:eastAsia="zh-CN"/>
              </w:rPr>
              <w:t>М.: Просвещение, 2017.[Электронный ресурс] // Режим доступа свободный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A" w:rsidRDefault="00FD4ACA" w:rsidP="00987C28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B55D79">
              <w:rPr>
                <w:b/>
                <w:sz w:val="24"/>
                <w:szCs w:val="24"/>
              </w:rPr>
              <w:t>Целью</w:t>
            </w:r>
            <w:r w:rsidRPr="00B55D79">
              <w:rPr>
                <w:sz w:val="24"/>
                <w:szCs w:val="24"/>
              </w:rPr>
              <w:t xml:space="preserve">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</w:t>
            </w:r>
            <w:r>
              <w:rPr>
                <w:sz w:val="24"/>
                <w:szCs w:val="24"/>
              </w:rPr>
              <w:t xml:space="preserve">планируемых </w:t>
            </w:r>
            <w:r w:rsidRPr="00B55D79">
              <w:rPr>
                <w:sz w:val="24"/>
                <w:szCs w:val="24"/>
              </w:rPr>
              <w:t xml:space="preserve">результатов </w:t>
            </w:r>
            <w:r>
              <w:rPr>
                <w:sz w:val="24"/>
                <w:szCs w:val="24"/>
              </w:rPr>
              <w:t>обучения</w:t>
            </w:r>
            <w:r w:rsidRPr="00B55D79">
              <w:rPr>
                <w:sz w:val="24"/>
                <w:szCs w:val="24"/>
              </w:rPr>
              <w:t xml:space="preserve"> в соответствии с требованиями, установленными Федеральным государственным образовательным стандартом основного общего образования</w:t>
            </w:r>
          </w:p>
          <w:p w:rsidR="00987C28" w:rsidRPr="00987C28" w:rsidRDefault="00987C28" w:rsidP="00987C28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Задачи программы: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овладение функциональной грамотностью и принципами нормативного использования языковых средств;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овладение основными видами речевой деятельности, использование возможностей языка как средства коммуникации и средства познания.</w:t>
            </w:r>
          </w:p>
          <w:p w:rsidR="00CE2E8E" w:rsidRPr="00CE1977" w:rsidRDefault="00CE2E8E" w:rsidP="00CE197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 xml:space="preserve">В процессе изучения предмета «Русский язык» создаются условия 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для развития личности, ее духовно-нравственного и эмоционального совершенствования;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 xml:space="preserve">для развития способностей, удовлетворения познавательных интересов, самореализации обучающихся, в том числе </w:t>
            </w:r>
            <w:r w:rsidRPr="00CE1977">
              <w:rPr>
                <w:rStyle w:val="Zag11"/>
                <w:rFonts w:eastAsia="@Arial Unicode MS"/>
                <w:sz w:val="24"/>
                <w:szCs w:val="24"/>
              </w:rPr>
              <w:t>лиц, проявивших выдающиеся способности</w:t>
            </w:r>
            <w:r w:rsidRPr="00CE1977">
              <w:rPr>
                <w:sz w:val="24"/>
                <w:szCs w:val="24"/>
              </w:rPr>
              <w:t>;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для формирования социальных ценностей обучающихся, основ их гражданской идентичности и социально-профессиональных ориентаций;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 xml:space="preserve">для знакомства обучающихся с методами научного познания; </w:t>
            </w:r>
          </w:p>
          <w:p w:rsidR="00CE2E8E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      </w:r>
          </w:p>
          <w:p w:rsidR="00987C28" w:rsidRPr="00CE1977" w:rsidRDefault="00CE2E8E" w:rsidP="00CE1977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CE2E8E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8E" w:rsidRDefault="00CE2E8E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класс: 170 ч. - 5 часов в неделю;</w:t>
            </w:r>
          </w:p>
          <w:p w:rsidR="00987C28" w:rsidRPr="00987C28" w:rsidRDefault="00CE2E8E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класс: 204 ч. – 6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CE2E8E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класс: 136 ч. – 4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CE2E8E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класс: 102 ч. – 3 </w:t>
            </w:r>
            <w:r w:rsidR="00987C28" w:rsidRPr="00987C28">
              <w:rPr>
                <w:rFonts w:eastAsia="Calibri"/>
                <w:sz w:val="24"/>
                <w:szCs w:val="24"/>
              </w:rPr>
              <w:t>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CE2E8E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класс: 102 ч. - 3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неделю.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D33630" w:rsidP="00987C28">
            <w:pPr>
              <w:shd w:val="clear" w:color="auto" w:fill="FFFFFF"/>
              <w:spacing w:before="100" w:beforeAutospacing="1"/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Выпускник </w:t>
            </w:r>
            <w:r w:rsidR="00987C28" w:rsidRPr="00987C28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научится: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 xml:space="preserve">владеть различными видами аудирования (с полным пониманием, с пониманием основного содержания, с </w:t>
            </w:r>
            <w:r w:rsidRPr="002E3BEB">
              <w:rPr>
                <w:sz w:val="24"/>
                <w:szCs w:val="24"/>
              </w:rPr>
              <w:lastRenderedPageBreak/>
              <w:t>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использовать знание алфавита при поиске информации;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различать значимые и незначимые единицы языка;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проводить фонетический и орфоэпический анализ слова;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членить слова на слоги и правильно их переносить;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проводить морфемный и словообразовательный анализ слов;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проводить лексический анализ слова;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проводить морфологический анализ слова;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применять знания и умения по морфемике и словообразованию при проведении морфологического анализа слов;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опознавать основные единицы синтаксиса (словосочетание, предложение, текст);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 xml:space="preserve">анализировать различные виды словосочетаний и предложений с точки зрения их структурно-смысловой </w:t>
            </w:r>
            <w:r w:rsidRPr="002E3BEB">
              <w:rPr>
                <w:sz w:val="24"/>
                <w:szCs w:val="24"/>
              </w:rPr>
              <w:lastRenderedPageBreak/>
              <w:t>организации и функциональных особенностей;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находить грамматическую основу предложения;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распознавать главные и второстепенные члены предложения;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опознавать предложения простые и сложные, предложения осложненной структуры;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проводить синтаксический анализ словосочетания и предложения;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соблюдать основные языковые нормы в устной и письменной речи;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2E07AE" w:rsidRPr="002E3BEB" w:rsidRDefault="002E07AE" w:rsidP="00CE197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3BEB">
              <w:rPr>
                <w:sz w:val="24"/>
                <w:szCs w:val="24"/>
              </w:rPr>
              <w:t>использовать орфографические словари.</w:t>
            </w:r>
          </w:p>
          <w:p w:rsidR="00987C28" w:rsidRPr="00987C28" w:rsidRDefault="00D33630" w:rsidP="00987C28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Выпускник </w:t>
            </w:r>
            <w:r w:rsidR="00987C28" w:rsidRPr="00987C28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получит возможность научится: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 xml:space="preserve">опознавать различные выразительные средства языка; 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>писать конспект, отзыв, тезисы, рефераты, статьи, рецензии, доклады, интервью, очерки, доверенности, резюме и другие жанры;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>характеризовать словообразовательные цепочки и словообразовательные гнезда;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>использовать этимологические данные для объяснения правописания и лексического значения слова;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987C28" w:rsidRPr="00987C28" w:rsidRDefault="00987C28" w:rsidP="00987C28">
            <w:p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b/>
                <w:color w:val="000000"/>
                <w:sz w:val="24"/>
                <w:szCs w:val="24"/>
                <w:lang w:eastAsia="zh-CN"/>
              </w:rPr>
              <w:t>Владеть компетенциями: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>коммуникативной;</w:t>
            </w:r>
          </w:p>
          <w:p w:rsidR="002E07AE" w:rsidRPr="002E07AE" w:rsidRDefault="002E07AE" w:rsidP="00CE1977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t xml:space="preserve"> лингвистической (языковедческой);</w:t>
            </w:r>
          </w:p>
          <w:p w:rsidR="00987C28" w:rsidRPr="00D33630" w:rsidRDefault="002E07AE" w:rsidP="00AD7CC2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7AE">
              <w:rPr>
                <w:sz w:val="24"/>
                <w:szCs w:val="24"/>
              </w:rPr>
              <w:lastRenderedPageBreak/>
              <w:t xml:space="preserve"> культуроведческой. </w:t>
            </w:r>
          </w:p>
        </w:tc>
      </w:tr>
    </w:tbl>
    <w:p w:rsidR="00987C28" w:rsidRPr="00987C28" w:rsidRDefault="00987C28" w:rsidP="00987C2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CC2" w:rsidRDefault="00AD7CC2" w:rsidP="00AD7CC2">
      <w:pPr>
        <w:rPr>
          <w:rFonts w:ascii="Times New Roman" w:eastAsia="Calibri" w:hAnsi="Times New Roman" w:cs="Times New Roman"/>
          <w:sz w:val="24"/>
          <w:szCs w:val="24"/>
        </w:rPr>
      </w:pPr>
    </w:p>
    <w:p w:rsidR="00AD7CC2" w:rsidRDefault="00AD7CC2" w:rsidP="00AD7CC2">
      <w:pPr>
        <w:rPr>
          <w:rFonts w:ascii="Times New Roman" w:eastAsia="Calibri" w:hAnsi="Times New Roman" w:cs="Times New Roman"/>
          <w:sz w:val="24"/>
          <w:szCs w:val="24"/>
        </w:rPr>
      </w:pPr>
    </w:p>
    <w:p w:rsidR="00AD7CC2" w:rsidRPr="00987C28" w:rsidRDefault="00AD7CC2" w:rsidP="00AD7C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</w:t>
      </w:r>
      <w:r w:rsidRPr="00AD7CC2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</w:t>
      </w:r>
    </w:p>
    <w:p w:rsidR="00AD7CC2" w:rsidRPr="00987C28" w:rsidRDefault="00AD7CC2" w:rsidP="00AD7C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Ступень обучения: 5</w:t>
      </w:r>
      <w:r w:rsidRPr="00987C28">
        <w:rPr>
          <w:rFonts w:ascii="Times New Roman" w:eastAsia="Calibri" w:hAnsi="Times New Roman" w:cs="Times New Roman"/>
          <w:sz w:val="24"/>
          <w:szCs w:val="24"/>
        </w:rPr>
        <w:t>-9 класс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AD7CC2" w:rsidRPr="00987C28" w:rsidTr="002476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2" w:rsidRDefault="00AD7CC2" w:rsidP="002476D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>Данная рабочая программа разработана в соответствии с</w:t>
            </w:r>
          </w:p>
          <w:p w:rsidR="00AD7CC2" w:rsidRPr="00CE1977" w:rsidRDefault="00AD7CC2" w:rsidP="00CE1977">
            <w:pPr>
              <w:pStyle w:val="a4"/>
              <w:numPr>
                <w:ilvl w:val="0"/>
                <w:numId w:val="17"/>
              </w:numPr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</w:t>
            </w:r>
            <w:r w:rsidR="00CE1977">
              <w:rPr>
                <w:color w:val="000000"/>
                <w:sz w:val="24"/>
                <w:szCs w:val="24"/>
                <w:lang w:eastAsia="zh-CN"/>
              </w:rPr>
              <w:t>а основного общего образования»;</w:t>
            </w:r>
          </w:p>
          <w:p w:rsidR="00AD7CC2" w:rsidRPr="00CE1977" w:rsidRDefault="00AD7CC2" w:rsidP="00CE1977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на основе Примерной основной образовательной программы основного общего образования по обществознанию (ПООП ООО, утвержденной протоколом заседа</w:t>
            </w:r>
            <w:r w:rsidR="00CE1977">
              <w:rPr>
                <w:color w:val="000000"/>
                <w:sz w:val="24"/>
                <w:szCs w:val="24"/>
                <w:lang w:eastAsia="zh-CN"/>
              </w:rPr>
              <w:t>ния от 8 апреля 2015 г. № 1/15);</w:t>
            </w:r>
          </w:p>
          <w:p w:rsidR="00AD7CC2" w:rsidRPr="00CE1977" w:rsidRDefault="00AD7CC2" w:rsidP="00CE1977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 xml:space="preserve">ООП ООО ГОУ ЯО «Ярославская общеобразовательная школа» (утверждена приказом №  08-20/78 </w:t>
            </w:r>
            <w:r w:rsidR="00CE1977">
              <w:rPr>
                <w:color w:val="000000"/>
                <w:sz w:val="24"/>
                <w:szCs w:val="24"/>
                <w:lang w:eastAsia="zh-CN"/>
              </w:rPr>
              <w:t>от 31.08.2020);</w:t>
            </w:r>
          </w:p>
          <w:p w:rsidR="00AD7CC2" w:rsidRPr="00CE1977" w:rsidRDefault="00AD7CC2" w:rsidP="00CE1977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 xml:space="preserve">с учетом авторской программы </w:t>
            </w:r>
            <w:r w:rsidRPr="00CE1977">
              <w:rPr>
                <w:bCs/>
                <w:iCs/>
                <w:sz w:val="24"/>
                <w:szCs w:val="24"/>
              </w:rPr>
              <w:t>по</w:t>
            </w:r>
            <w:r w:rsidR="00342BC3" w:rsidRPr="00CE1977">
              <w:rPr>
                <w:bCs/>
                <w:iCs/>
                <w:sz w:val="24"/>
                <w:szCs w:val="24"/>
              </w:rPr>
              <w:t xml:space="preserve"> литературе </w:t>
            </w:r>
            <w:r w:rsidR="00CE5112" w:rsidRPr="00CE1977">
              <w:rPr>
                <w:bCs/>
                <w:iCs/>
                <w:sz w:val="24"/>
                <w:szCs w:val="24"/>
              </w:rPr>
              <w:t>И.Н.Сухих</w:t>
            </w:r>
            <w:r w:rsidR="00CE1977">
              <w:rPr>
                <w:bCs/>
                <w:iCs/>
                <w:sz w:val="24"/>
                <w:szCs w:val="24"/>
              </w:rPr>
              <w:t>;</w:t>
            </w:r>
          </w:p>
          <w:p w:rsidR="00AD7CC2" w:rsidRPr="00CE1977" w:rsidRDefault="00AD7CC2" w:rsidP="00CE1977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CE1977">
              <w:rPr>
                <w:color w:val="000000"/>
                <w:sz w:val="24"/>
                <w:szCs w:val="24"/>
                <w:lang w:eastAsia="zh-CN"/>
              </w:rPr>
              <w:t>концепции преподавания у</w:t>
            </w:r>
            <w:r w:rsidR="00CE5112" w:rsidRPr="00CE1977">
              <w:rPr>
                <w:color w:val="000000"/>
                <w:sz w:val="24"/>
                <w:szCs w:val="24"/>
                <w:lang w:eastAsia="zh-CN"/>
              </w:rPr>
              <w:t>чебного предмета «Литература</w:t>
            </w:r>
            <w:r w:rsidRPr="00CE1977">
              <w:rPr>
                <w:color w:val="000000"/>
                <w:sz w:val="24"/>
                <w:szCs w:val="24"/>
                <w:lang w:eastAsia="zh-CN"/>
              </w:rPr>
              <w:t>».</w:t>
            </w:r>
          </w:p>
        </w:tc>
      </w:tr>
      <w:tr w:rsidR="00AD7CC2" w:rsidRPr="00987C28" w:rsidTr="002476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91" w:rsidRDefault="001A0491" w:rsidP="001A0491">
            <w:pPr>
              <w:tabs>
                <w:tab w:val="left" w:pos="709"/>
              </w:tabs>
              <w:rPr>
                <w:bCs/>
                <w:iCs/>
                <w:sz w:val="16"/>
                <w:szCs w:val="24"/>
              </w:rPr>
            </w:pPr>
          </w:p>
          <w:p w:rsidR="001A0491" w:rsidRPr="00CE1977" w:rsidRDefault="001A0491" w:rsidP="001A0491">
            <w:pPr>
              <w:pStyle w:val="a4"/>
              <w:numPr>
                <w:ilvl w:val="0"/>
                <w:numId w:val="19"/>
              </w:numPr>
              <w:tabs>
                <w:tab w:val="left" w:pos="709"/>
              </w:tabs>
              <w:rPr>
                <w:bCs/>
                <w:iCs/>
                <w:sz w:val="24"/>
                <w:szCs w:val="24"/>
              </w:rPr>
            </w:pPr>
            <w:r w:rsidRPr="00CE1977">
              <w:rPr>
                <w:bCs/>
                <w:iCs/>
                <w:sz w:val="24"/>
                <w:szCs w:val="24"/>
              </w:rPr>
              <w:t>Литература: программа для 5 -9 классов: основное общее образование / [Т.В. Рыжкова, И.Н. Сухих, И.И. Гуйс и др.]; под ред. И.Н. Сухих. - М.: издательский центр «Академия», 2013</w:t>
            </w:r>
          </w:p>
          <w:p w:rsidR="001A0491" w:rsidRPr="00CE1977" w:rsidRDefault="001A0491" w:rsidP="00CE1977">
            <w:pPr>
              <w:pStyle w:val="a4"/>
              <w:numPr>
                <w:ilvl w:val="0"/>
                <w:numId w:val="19"/>
              </w:numPr>
              <w:tabs>
                <w:tab w:val="left" w:pos="709"/>
              </w:tabs>
              <w:rPr>
                <w:bCs/>
                <w:iCs/>
                <w:sz w:val="24"/>
                <w:szCs w:val="24"/>
                <w:u w:val="single"/>
              </w:rPr>
            </w:pPr>
            <w:r w:rsidRPr="00CE1977">
              <w:rPr>
                <w:bCs/>
                <w:iCs/>
                <w:sz w:val="24"/>
                <w:szCs w:val="24"/>
              </w:rPr>
              <w:t xml:space="preserve">Литература: учебник для 5 класса: основное общее образование: в 2 ч. [Т.В. Рыжкова, М.С. Костюхина, Г.Л. Вирина и др.]; под ред. И.Н. Сухих. - М.: издательский центр «Академия», 2017. [Электронный ресурс] // Режим доступа свободный </w:t>
            </w:r>
            <w:hyperlink r:id="rId7" w:history="1">
              <w:r w:rsidRPr="00CE1977">
                <w:rPr>
                  <w:bCs/>
                  <w:iCs/>
                  <w:sz w:val="24"/>
                  <w:szCs w:val="24"/>
                </w:rPr>
                <w:t>http://www.academia-moscow.ru/</w:t>
              </w:r>
            </w:hyperlink>
          </w:p>
          <w:p w:rsidR="00AD7CC2" w:rsidRPr="00CE1977" w:rsidRDefault="001A0491" w:rsidP="00CE1977">
            <w:pPr>
              <w:pStyle w:val="a4"/>
              <w:numPr>
                <w:ilvl w:val="0"/>
                <w:numId w:val="19"/>
              </w:numPr>
              <w:spacing w:before="100" w:beforeAutospacing="1"/>
              <w:rPr>
                <w:sz w:val="24"/>
                <w:szCs w:val="24"/>
              </w:rPr>
            </w:pPr>
            <w:r w:rsidRPr="00CE1977">
              <w:rPr>
                <w:bCs/>
                <w:iCs/>
                <w:sz w:val="24"/>
                <w:szCs w:val="24"/>
              </w:rPr>
              <w:t xml:space="preserve">Литература: учебник для 6 класса: основное общее образование: в 2 ч. [Рыжкова Т.В., Гуйс И.Н., Вирина Г.Л.]; под ред. И.Н. Сухих. - М.: издательский центр «Академия», 2017. [Электронный ресурс] // Режим доступа свободный </w:t>
            </w:r>
            <w:hyperlink r:id="rId8" w:history="1">
              <w:r w:rsidRPr="00CE1977">
                <w:rPr>
                  <w:bCs/>
                  <w:iCs/>
                  <w:sz w:val="24"/>
                  <w:szCs w:val="24"/>
                </w:rPr>
                <w:t>http://www.academia-moscow.ru/</w:t>
              </w:r>
            </w:hyperlink>
          </w:p>
          <w:p w:rsidR="001A0491" w:rsidRPr="00CE1977" w:rsidRDefault="001A0491" w:rsidP="00CE1977">
            <w:pPr>
              <w:pStyle w:val="a4"/>
              <w:numPr>
                <w:ilvl w:val="0"/>
                <w:numId w:val="19"/>
              </w:numPr>
              <w:spacing w:before="100" w:beforeAutospacing="1"/>
              <w:rPr>
                <w:sz w:val="24"/>
                <w:szCs w:val="24"/>
              </w:rPr>
            </w:pPr>
            <w:r w:rsidRPr="00CE1977">
              <w:rPr>
                <w:bCs/>
                <w:iCs/>
                <w:sz w:val="24"/>
                <w:szCs w:val="24"/>
              </w:rPr>
              <w:t xml:space="preserve">Литература: учебник для 7 класса общеобразоват. учреждений : основное общее образование: в 2 ч. [Ю.В.Малкова, И.Н.Гуйс, Т.В.Рыжкова, И.Н.Сухих]; под ред.И.Н.Сухих. – 3-е изд.. – М.: Издательский центр «Академия», 2017. [Электронный ресурс] // Режим доступа свободный </w:t>
            </w:r>
            <w:hyperlink r:id="rId9" w:history="1">
              <w:r w:rsidRPr="00CE1977">
                <w:rPr>
                  <w:bCs/>
                  <w:iCs/>
                  <w:sz w:val="24"/>
                  <w:szCs w:val="24"/>
                </w:rPr>
                <w:t>http://www.academia-moscow.ru/</w:t>
              </w:r>
            </w:hyperlink>
          </w:p>
          <w:p w:rsidR="001A0491" w:rsidRPr="00CE1977" w:rsidRDefault="001A0491" w:rsidP="00CE1977">
            <w:pPr>
              <w:pStyle w:val="a4"/>
              <w:numPr>
                <w:ilvl w:val="0"/>
                <w:numId w:val="19"/>
              </w:numPr>
              <w:spacing w:before="100" w:beforeAutospacing="1"/>
              <w:rPr>
                <w:sz w:val="24"/>
                <w:szCs w:val="24"/>
              </w:rPr>
            </w:pPr>
            <w:r w:rsidRPr="00CE1977">
              <w:rPr>
                <w:bCs/>
                <w:iCs/>
                <w:sz w:val="24"/>
                <w:szCs w:val="24"/>
              </w:rPr>
              <w:t xml:space="preserve">Литература: учебник для 8 класса: основное общее образование: в 2 ч. / Т.В.Рыжкова Т.В., И.Н.Гуйс; под ред. И.Н. Сухих. - М.: издательский центр «Академия», 2017. [Электронный ресурс] // Режим доступа свободный </w:t>
            </w:r>
            <w:hyperlink r:id="rId10" w:history="1">
              <w:r w:rsidRPr="00CE1977">
                <w:rPr>
                  <w:bCs/>
                  <w:iCs/>
                  <w:sz w:val="24"/>
                  <w:szCs w:val="24"/>
                </w:rPr>
                <w:t>http://www.academia-moscow.ru/</w:t>
              </w:r>
            </w:hyperlink>
          </w:p>
          <w:p w:rsidR="001A0491" w:rsidRPr="00CE1977" w:rsidRDefault="001A0491" w:rsidP="00CE1977">
            <w:pPr>
              <w:pStyle w:val="a4"/>
              <w:numPr>
                <w:ilvl w:val="0"/>
                <w:numId w:val="19"/>
              </w:numPr>
              <w:spacing w:before="100" w:beforeAutospacing="1"/>
              <w:rPr>
                <w:rFonts w:eastAsia="Calibri"/>
                <w:sz w:val="24"/>
                <w:szCs w:val="24"/>
              </w:rPr>
            </w:pPr>
            <w:r w:rsidRPr="00CE1977">
              <w:rPr>
                <w:bCs/>
                <w:iCs/>
                <w:sz w:val="24"/>
                <w:szCs w:val="24"/>
              </w:rPr>
              <w:t xml:space="preserve">Литература: учебник для 9 класса общеобразоват. </w:t>
            </w:r>
            <w:r w:rsidRPr="00CE1977">
              <w:rPr>
                <w:bCs/>
                <w:iCs/>
                <w:sz w:val="24"/>
                <w:szCs w:val="24"/>
              </w:rPr>
              <w:lastRenderedPageBreak/>
              <w:t xml:space="preserve">учреждений: основное общее образование: в 2 ч. / И.Н.Сухих.- М.: Издательский центр «Академия», 2017. [Электронный ресурс] // Режим доступа свободный </w:t>
            </w:r>
            <w:hyperlink r:id="rId11" w:history="1">
              <w:r w:rsidRPr="00CE1977">
                <w:rPr>
                  <w:bCs/>
                  <w:iCs/>
                  <w:sz w:val="24"/>
                  <w:szCs w:val="24"/>
                </w:rPr>
                <w:t>http://www.academia-moscow.ru/</w:t>
              </w:r>
            </w:hyperlink>
          </w:p>
        </w:tc>
      </w:tr>
      <w:tr w:rsidR="00AD7CC2" w:rsidRPr="00987C28" w:rsidTr="002476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lastRenderedPageBreak/>
              <w:t>Цели и задачи изучения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C3" w:rsidRPr="00342BC3" w:rsidRDefault="00342BC3" w:rsidP="00342BC3">
            <w:pPr>
              <w:pStyle w:val="dash041e0431044b0447043d044b0439"/>
              <w:ind w:firstLine="709"/>
              <w:jc w:val="both"/>
              <w:rPr>
                <w:rStyle w:val="dash041e0431044b0447043d044b0439char1"/>
                <w:b/>
                <w:bCs/>
              </w:rPr>
            </w:pPr>
            <w:r w:rsidRPr="00E26328">
              <w:rPr>
                <w:rStyle w:val="dash041e0431044b0447043d044b0439char1"/>
                <w:b/>
                <w:bCs/>
              </w:rPr>
              <w:t>Изучение литературы в основной школе</w:t>
            </w:r>
            <w:r w:rsidRPr="007C2DCE">
              <w:rPr>
                <w:rStyle w:val="dash041e0431044b0447043d044b0439char1"/>
                <w:bCs/>
              </w:rPr>
              <w:t xml:space="preserve"> закладывает необходимый фундаме</w:t>
            </w:r>
            <w:r>
              <w:rPr>
                <w:rStyle w:val="dash041e0431044b0447043d044b0439char1"/>
                <w:bCs/>
              </w:rPr>
              <w:t xml:space="preserve">нт для достижения следующих </w:t>
            </w:r>
            <w:r w:rsidRPr="00342BC3">
              <w:rPr>
                <w:rStyle w:val="dash041e0431044b0447043d044b0439char1"/>
                <w:b/>
                <w:bCs/>
              </w:rPr>
              <w:t>целей: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2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>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      </w:r>
          </w:p>
          <w:p w:rsidR="00342BC3" w:rsidRDefault="00342BC3" w:rsidP="00CE1977">
            <w:pPr>
              <w:pStyle w:val="dash041e0431044b0447043d044b0439"/>
              <w:numPr>
                <w:ilvl w:val="0"/>
                <w:numId w:val="22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з</w:t>
            </w:r>
            <w:r w:rsidRPr="007C2DCE">
              <w:rPr>
                <w:rStyle w:val="dash041e0431044b0447043d044b0439char1"/>
                <w:bCs/>
              </w:rPr>
              <w:t xml:space="preserve">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      </w:r>
          </w:p>
          <w:p w:rsidR="00342BC3" w:rsidRDefault="00342BC3" w:rsidP="00CE1977">
            <w:pPr>
              <w:pStyle w:val="dash041e0431044b0447043d044b0439"/>
              <w:numPr>
                <w:ilvl w:val="0"/>
                <w:numId w:val="22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 xml:space="preserve">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      </w:r>
          </w:p>
          <w:p w:rsidR="00342BC3" w:rsidRDefault="00342BC3" w:rsidP="00342BC3">
            <w:pPr>
              <w:pStyle w:val="dash041e0431044b0447043d044b0439"/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 xml:space="preserve"> </w:t>
            </w:r>
          </w:p>
          <w:p w:rsidR="00342BC3" w:rsidRDefault="00342BC3" w:rsidP="00342BC3">
            <w:pPr>
              <w:pStyle w:val="dash041e0431044b0447043d044b0439"/>
              <w:jc w:val="both"/>
              <w:rPr>
                <w:rStyle w:val="dash041e0431044b0447043d044b0439char1"/>
                <w:bCs/>
              </w:rPr>
            </w:pPr>
            <w:r w:rsidRPr="00342BC3">
              <w:rPr>
                <w:rStyle w:val="dash041e0431044b0447043d044b0439char1"/>
                <w:b/>
                <w:bCs/>
              </w:rPr>
              <w:t>задачи</w:t>
            </w:r>
            <w:r w:rsidR="00D33630">
              <w:rPr>
                <w:rStyle w:val="dash041e0431044b0447043d044b0439char1"/>
                <w:b/>
                <w:bCs/>
              </w:rPr>
              <w:t xml:space="preserve"> изучения предмета</w:t>
            </w:r>
            <w:r w:rsidRPr="00342BC3">
              <w:rPr>
                <w:rStyle w:val="dash041e0431044b0447043d044b0439char1"/>
                <w:b/>
                <w:bCs/>
              </w:rPr>
              <w:t>:</w:t>
            </w:r>
            <w:r>
              <w:rPr>
                <w:rStyle w:val="dash041e0431044b0447043d044b0439char1"/>
                <w:bCs/>
              </w:rPr>
              <w:t xml:space="preserve"> 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>формирование и развитие представлений о литературном произведении как о художественном мире, особым образом построенном автором;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</w:t>
            </w:r>
            <w:r w:rsidRPr="007C2DCE">
              <w:rPr>
                <w:rStyle w:val="dash041e0431044b0447043d044b0439char1"/>
                <w:bCs/>
              </w:rPr>
              <w:lastRenderedPageBreak/>
              <w:t>художественным смыслам;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>формирование отношения к литературе как к особому способу познания жизни;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>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</w:rPr>
            </w:pPr>
            <w:r w:rsidRPr="007C2DCE">
              <w:rPr>
                <w:rStyle w:val="dash041e0431044b0447043d044b0439char1"/>
                <w:bCs/>
              </w:rPr>
      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</w:rPr>
            </w:pPr>
            <w:r w:rsidRPr="007C2DCE">
              <w:rPr>
                <w:rStyle w:val="dash041e0431044b0447043d044b0439char1"/>
                <w:bCs/>
              </w:rPr>
              <w:t xml:space="preserve">воспитание квалифицированного читателя со сформированным эстетическим вкусом; 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>формирование отношения к литературе как к одной из основных культурных ценностей народа;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</w:rPr>
            </w:pPr>
            <w:r w:rsidRPr="007C2DCE">
              <w:rPr>
                <w:rStyle w:val="dash041e0431044b0447043d044b0439char1"/>
                <w:bCs/>
              </w:rPr>
              <w:t xml:space="preserve">обеспечение через чтение и изучение классической и современной литературы культурной самоидентификации; </w:t>
            </w:r>
          </w:p>
          <w:p w:rsidR="00342BC3" w:rsidRPr="007C2DCE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rStyle w:val="dash041e0431044b0447043d044b0439char1"/>
                <w:bCs/>
              </w:rPr>
            </w:pPr>
            <w:r w:rsidRPr="007C2DCE">
              <w:rPr>
                <w:rStyle w:val="dash041e0431044b0447043d044b0439char1"/>
                <w:bCs/>
              </w:rPr>
              <w:t>осознание значимости чтения и изучения литературы для своего дальнейшего развития;</w:t>
            </w:r>
          </w:p>
          <w:p w:rsidR="00AD7CC2" w:rsidRPr="00342BC3" w:rsidRDefault="00342BC3" w:rsidP="00CE1977">
            <w:pPr>
              <w:pStyle w:val="dash041e0431044b0447043d044b0439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7C2DCE">
              <w:rPr>
                <w:rStyle w:val="dash041e0431044b0447043d044b0439char1"/>
                <w:bCs/>
              </w:rPr>
              <w:t xml:space="preserve">формирование у школьника стремления сознательно планировать свое досуговое чтение. </w:t>
            </w:r>
          </w:p>
        </w:tc>
      </w:tr>
      <w:tr w:rsidR="00AD7CC2" w:rsidRPr="00987C28" w:rsidTr="002476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</w:tr>
      <w:tr w:rsidR="00AD7CC2" w:rsidRPr="00987C28" w:rsidTr="002476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2" w:rsidRDefault="00AD7CC2" w:rsidP="002476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 класс:  </w:t>
            </w:r>
            <w:r w:rsidR="00CE5112">
              <w:rPr>
                <w:rFonts w:eastAsia="Calibri"/>
                <w:sz w:val="24"/>
                <w:szCs w:val="24"/>
              </w:rPr>
              <w:t>102 ч. - 3 часа</w:t>
            </w:r>
            <w:r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 класс:  </w:t>
            </w:r>
            <w:r w:rsidR="00CE5112">
              <w:rPr>
                <w:rFonts w:eastAsia="Calibri"/>
                <w:sz w:val="24"/>
                <w:szCs w:val="24"/>
              </w:rPr>
              <w:t>102 ч. – 3</w:t>
            </w:r>
            <w:r w:rsidRPr="00987C28">
              <w:rPr>
                <w:rFonts w:eastAsia="Calibri"/>
                <w:sz w:val="24"/>
                <w:szCs w:val="24"/>
              </w:rPr>
              <w:t xml:space="preserve"> час</w:t>
            </w:r>
            <w:r w:rsidR="00CE5112">
              <w:rPr>
                <w:rFonts w:eastAsia="Calibri"/>
                <w:sz w:val="24"/>
                <w:szCs w:val="24"/>
              </w:rPr>
              <w:t>а</w:t>
            </w:r>
            <w:r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 класс:  </w:t>
            </w:r>
            <w:r w:rsidR="00CE5112">
              <w:rPr>
                <w:rFonts w:eastAsia="Calibri"/>
                <w:sz w:val="24"/>
                <w:szCs w:val="24"/>
              </w:rPr>
              <w:t>68 ч. – 2</w:t>
            </w:r>
            <w:r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класс: </w:t>
            </w:r>
            <w:r w:rsidR="00CE5112">
              <w:rPr>
                <w:rFonts w:eastAsia="Calibri"/>
                <w:sz w:val="24"/>
                <w:szCs w:val="24"/>
              </w:rPr>
              <w:t>68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E5112">
              <w:rPr>
                <w:rFonts w:eastAsia="Calibri"/>
                <w:sz w:val="24"/>
                <w:szCs w:val="24"/>
              </w:rPr>
              <w:t>ч. – 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87C28">
              <w:rPr>
                <w:rFonts w:eastAsia="Calibri"/>
                <w:sz w:val="24"/>
                <w:szCs w:val="24"/>
              </w:rPr>
              <w:t>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AD7CC2" w:rsidRPr="00987C28" w:rsidRDefault="00AD7CC2" w:rsidP="002476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класс: 102 ч. - 3</w:t>
            </w:r>
            <w:r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87C28">
              <w:rPr>
                <w:rFonts w:eastAsia="Calibri"/>
                <w:sz w:val="24"/>
                <w:szCs w:val="24"/>
              </w:rPr>
              <w:t xml:space="preserve"> в неделю.</w:t>
            </w:r>
          </w:p>
        </w:tc>
      </w:tr>
      <w:tr w:rsidR="00AD7CC2" w:rsidRPr="00987C28" w:rsidTr="002476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2" w:rsidRPr="00987C28" w:rsidRDefault="00AD7CC2" w:rsidP="002476DF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32" w:rsidRPr="00AD5A5A" w:rsidRDefault="00134432" w:rsidP="0013443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AD5A5A">
              <w:rPr>
                <w:b/>
                <w:sz w:val="24"/>
                <w:szCs w:val="24"/>
              </w:rPr>
              <w:t>Читательская деятельность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CE1977">
              <w:rPr>
                <w:sz w:val="24"/>
                <w:szCs w:val="24"/>
                <w:u w:val="single"/>
              </w:rPr>
              <w:t>Чтение и анализ художественного текста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b/>
                <w:sz w:val="24"/>
                <w:szCs w:val="24"/>
              </w:rPr>
              <w:t>Ученик научится: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характеризовать художественный мир литературного произведения, соотносить его с литературным направлением (классицизмом, сентиментализмом, романтизмом, реализмом);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сопоставлять историческое (или биографическое) протособытие и его художественное воплощение в литературном произведении;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различать понятия «автор», «повествователь», «рассказчик», объяснять особенности повествовательной организации художественного произведения;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выявлять авторское отношение и авторскую позицию в произведении;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иметь представление о стилизации, о пародии;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различать жанры лирики: элегию, послание, эпитафию, оду; роман в стихах, психологический роман, лирическую поэму;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характеризовать литературное произведение как художественное целое;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характеризовать сюжет, фабулу, мотив и лейтмотив в литературном произведении;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определять тип конфликта в драматическим произведении;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lastRenderedPageBreak/>
              <w:t>- характеризовать образы предметного мира, художественные детали, образы-символы и рамочные компоненты текста (имя автора, название, посвящение и эпиграф, жанровый подзаголовок) определять их роль в художественном целом произведения;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называть в ходе анализа основные компоненты драматического текста: диалоги, монологи, авторские ремарки;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анализировать художественное произведение (рассказ, повесть, стихотворение, роман) или его часть (эпизод, главу) по самостоятельно составленному плану;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сопоставлять эпизоды одного литературного произведения и сравнивать произведения разных авторов, близких по теме на уровне сюжета, системы персонажей  по самостоятельно выработанным критериям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самостоятельно характеризовать систему персонажей художественного произведения;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выявлять героев-двойников;</w:t>
            </w:r>
          </w:p>
          <w:p w:rsidR="00134432" w:rsidRPr="00CE1977" w:rsidRDefault="00134432" w:rsidP="00134432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соотносить образ персонажа и его прототип, лирического героя и поэта;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сравнивать героев одного произведения и героев разных произведений по самостоятельно выработанным критериям;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иметь представление о синтаксических средствах выразительности: риторических вопросах, риторических восклицаниях, риторических обращениях, синтаксическом параллелизме, градации, инверсии, анафоре; находить их в художественном тексте и определять их роль в создании образов;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самостоятельно анализировать лирическое произведение, используя знания по стихосложению;</w:t>
            </w:r>
          </w:p>
          <w:p w:rsidR="00134432" w:rsidRPr="00CE1977" w:rsidRDefault="00134432" w:rsidP="00134432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сопоставлять стихотворения на одну тему разных поэтов по настроению и выражению авторской позиции самостоятельно;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самостоятельно объяснять роль использованного автором приёма антитезы в художественном произведении;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понимать особенности сатиры, гротеска, сарказма, находить разные виды комического в произведении, объяснять их роль в тексте;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различать виды комического: юмор, иронию, сатиру и способы создания комического;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составлять продуктивные вопросы, в том числе проблемные, для анализа текста (текстов), организации дискуссии, дебатов.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b/>
                <w:sz w:val="24"/>
                <w:szCs w:val="24"/>
              </w:rPr>
              <w:t>Ученик получит возможность научиться: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сопоставлять переводы одного произведения самостоятельно;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характеризовать образ-символ и символический образ в произведении;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вести дискуссию, дебаты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анализировать художественные произведения с учётом их жанровой специфики.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  <w:u w:val="single"/>
              </w:rPr>
              <w:t>Основы смыслового чтения научно-популярных текстов</w:t>
            </w:r>
            <w:r w:rsidRPr="00CE1977">
              <w:rPr>
                <w:sz w:val="24"/>
                <w:szCs w:val="24"/>
              </w:rPr>
              <w:t>: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1977">
              <w:rPr>
                <w:b/>
                <w:sz w:val="24"/>
                <w:szCs w:val="24"/>
              </w:rPr>
              <w:t>Ученик научится:</w:t>
            </w:r>
          </w:p>
          <w:p w:rsidR="00134432" w:rsidRPr="00CE1977" w:rsidRDefault="00134432" w:rsidP="00134432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сопоставлять разные точки зрения и разные источники информации по заданной теме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формулировать на основе текста систему аргументов (доводов) для обоснования определённой позиции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lastRenderedPageBreak/>
              <w:t>- писать реферат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составлять библиографию литературоведческих работ о творчестве писателя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писать рецензию на книгу о творчестве писателя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готовить выступление, вопросы оппонентам на дискуссии, дебатах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готовить уроки внеклассного чтения для младших школьников или одноклассников с анонсом произведений современной детской и подростковой литературы, используя тексты научно-популярной литературы, литературных сайтов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1977">
              <w:rPr>
                <w:b/>
                <w:sz w:val="24"/>
                <w:szCs w:val="24"/>
              </w:rPr>
              <w:t>Ученик получит возможность научиться: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проводить учебное исследование, представлять его результаты на научно-практических конференциях;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писать отзыв о научной статье;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проводить учебное исследование, представлять его результаты на научно-практических конференциях;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готовить речь оппонента;</w:t>
            </w:r>
          </w:p>
          <w:p w:rsidR="00134432" w:rsidRPr="00CE1977" w:rsidRDefault="00134432" w:rsidP="00134432">
            <w:pPr>
              <w:jc w:val="both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готовить радиопередачу о жизни и творчестве писателя, о его произведениях.</w:t>
            </w:r>
          </w:p>
          <w:p w:rsidR="00134432" w:rsidRPr="00CE1977" w:rsidRDefault="00134432" w:rsidP="00134432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CE1977">
              <w:rPr>
                <w:b/>
                <w:sz w:val="24"/>
                <w:szCs w:val="24"/>
              </w:rPr>
              <w:t>Литературно-творческая деятельность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E1977">
              <w:rPr>
                <w:b/>
                <w:sz w:val="24"/>
                <w:szCs w:val="24"/>
              </w:rPr>
              <w:t>Ученик научится:</w:t>
            </w:r>
          </w:p>
          <w:p w:rsidR="00134432" w:rsidRPr="00CE1977" w:rsidRDefault="00134432" w:rsidP="00134432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писать сочинение-эссе;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писать сочинение-рассуждение на основе высказывания одного из героев произведения;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писать сочинение-рассуждение, раскрывающее смысл одного из афоризмов;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писать сочинение-рассуждение по критическому отзыву с аргументированной формулировкой позиции автора и собственной позиции;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писать сочинение-рассуждение на литературную и общекультурную тему;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писать рецензию на изученное произведение;</w:t>
            </w:r>
          </w:p>
          <w:p w:rsidR="00134432" w:rsidRPr="00CE1977" w:rsidRDefault="00134432" w:rsidP="00134432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самостоятельно интерпретировать произведение.</w:t>
            </w:r>
          </w:p>
          <w:p w:rsidR="00134432" w:rsidRPr="00CE1977" w:rsidRDefault="00134432" w:rsidP="001344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1977">
              <w:rPr>
                <w:b/>
                <w:sz w:val="24"/>
                <w:szCs w:val="24"/>
              </w:rPr>
              <w:t>Ученик получит возможность научиться: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сочинять свои  стихотворения, прозаические тексты, миниатюры для инсценировки;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анализировать музыкальные произведения, звучащие в произведении;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сочинять стилизованные или пародийные тексты;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сравнивать музыкальные интерпретации одного стихотворения, давать отзыв о них;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сравнивать переводы одного стихотворения, давать отзыв о переводе стихотворения;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анализировать музыкальные произведения, звучащие в произведении;</w:t>
            </w:r>
          </w:p>
          <w:p w:rsidR="00134432" w:rsidRPr="00CE1977" w:rsidRDefault="00134432" w:rsidP="00134432">
            <w:pPr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сравнивать музыкальные интерпретации одного стихотворения;</w:t>
            </w:r>
          </w:p>
          <w:p w:rsidR="00134432" w:rsidRPr="00CE1977" w:rsidRDefault="00134432" w:rsidP="00134432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 xml:space="preserve">- давать отзыв о музыкальных интерпретациях стихотворений; </w:t>
            </w:r>
          </w:p>
          <w:p w:rsidR="00AD7CC2" w:rsidRPr="00CE1977" w:rsidRDefault="00134432" w:rsidP="00CE1977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CE1977">
              <w:rPr>
                <w:sz w:val="24"/>
                <w:szCs w:val="24"/>
              </w:rPr>
              <w:t>- писать рецензию на театральную постановку или киноверсию произведения с использованием дополнительных источников.</w:t>
            </w:r>
          </w:p>
        </w:tc>
      </w:tr>
    </w:tbl>
    <w:p w:rsidR="00321668" w:rsidRDefault="00321668"/>
    <w:sectPr w:rsidR="00321668" w:rsidSect="0027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FD" w:rsidRDefault="006F45FD" w:rsidP="00CE2E8E">
      <w:pPr>
        <w:spacing w:after="0" w:line="240" w:lineRule="auto"/>
      </w:pPr>
      <w:r>
        <w:separator/>
      </w:r>
    </w:p>
  </w:endnote>
  <w:endnote w:type="continuationSeparator" w:id="1">
    <w:p w:rsidR="006F45FD" w:rsidRDefault="006F45FD" w:rsidP="00CE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FD" w:rsidRDefault="006F45FD" w:rsidP="00CE2E8E">
      <w:pPr>
        <w:spacing w:after="0" w:line="240" w:lineRule="auto"/>
      </w:pPr>
      <w:r>
        <w:separator/>
      </w:r>
    </w:p>
  </w:footnote>
  <w:footnote w:type="continuationSeparator" w:id="1">
    <w:p w:rsidR="006F45FD" w:rsidRDefault="006F45FD" w:rsidP="00CE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7AE7"/>
    <w:multiLevelType w:val="hybridMultilevel"/>
    <w:tmpl w:val="982AEA3E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74E82"/>
    <w:multiLevelType w:val="hybridMultilevel"/>
    <w:tmpl w:val="33E08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57340"/>
    <w:multiLevelType w:val="hybridMultilevel"/>
    <w:tmpl w:val="6F6E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3D58"/>
    <w:multiLevelType w:val="hybridMultilevel"/>
    <w:tmpl w:val="46E656F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0004A"/>
    <w:multiLevelType w:val="hybridMultilevel"/>
    <w:tmpl w:val="9A867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F624B"/>
    <w:multiLevelType w:val="hybridMultilevel"/>
    <w:tmpl w:val="42960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368"/>
    <w:multiLevelType w:val="hybridMultilevel"/>
    <w:tmpl w:val="C4C8C22A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50FA0"/>
    <w:multiLevelType w:val="hybridMultilevel"/>
    <w:tmpl w:val="2BBC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33903"/>
    <w:multiLevelType w:val="hybridMultilevel"/>
    <w:tmpl w:val="E28A429E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A7163"/>
    <w:multiLevelType w:val="hybridMultilevel"/>
    <w:tmpl w:val="4950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319C0"/>
    <w:multiLevelType w:val="hybridMultilevel"/>
    <w:tmpl w:val="1B2CAE2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307AB"/>
    <w:multiLevelType w:val="hybridMultilevel"/>
    <w:tmpl w:val="C3007862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80357"/>
    <w:multiLevelType w:val="hybridMultilevel"/>
    <w:tmpl w:val="B33698D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36F85"/>
    <w:multiLevelType w:val="hybridMultilevel"/>
    <w:tmpl w:val="0EEC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B21467"/>
    <w:multiLevelType w:val="hybridMultilevel"/>
    <w:tmpl w:val="D2BC2C24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109C4"/>
    <w:multiLevelType w:val="hybridMultilevel"/>
    <w:tmpl w:val="C164B28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711DC"/>
    <w:multiLevelType w:val="hybridMultilevel"/>
    <w:tmpl w:val="8D2E8A0E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1A1F2C"/>
    <w:multiLevelType w:val="hybridMultilevel"/>
    <w:tmpl w:val="4B1A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82352"/>
    <w:multiLevelType w:val="hybridMultilevel"/>
    <w:tmpl w:val="66C2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20"/>
  </w:num>
  <w:num w:numId="6">
    <w:abstractNumId w:val="12"/>
  </w:num>
  <w:num w:numId="7">
    <w:abstractNumId w:val="5"/>
  </w:num>
  <w:num w:numId="8">
    <w:abstractNumId w:val="10"/>
  </w:num>
  <w:num w:numId="9">
    <w:abstractNumId w:val="22"/>
  </w:num>
  <w:num w:numId="10">
    <w:abstractNumId w:val="21"/>
  </w:num>
  <w:num w:numId="11">
    <w:abstractNumId w:val="11"/>
  </w:num>
  <w:num w:numId="12">
    <w:abstractNumId w:val="16"/>
  </w:num>
  <w:num w:numId="13">
    <w:abstractNumId w:val="18"/>
  </w:num>
  <w:num w:numId="14">
    <w:abstractNumId w:val="19"/>
  </w:num>
  <w:num w:numId="15">
    <w:abstractNumId w:val="6"/>
  </w:num>
  <w:num w:numId="16">
    <w:abstractNumId w:val="15"/>
  </w:num>
  <w:num w:numId="17">
    <w:abstractNumId w:val="3"/>
  </w:num>
  <w:num w:numId="18">
    <w:abstractNumId w:val="8"/>
  </w:num>
  <w:num w:numId="19">
    <w:abstractNumId w:val="4"/>
  </w:num>
  <w:num w:numId="20">
    <w:abstractNumId w:val="7"/>
  </w:num>
  <w:num w:numId="21">
    <w:abstractNumId w:val="14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F0"/>
    <w:rsid w:val="00134432"/>
    <w:rsid w:val="0014031B"/>
    <w:rsid w:val="00191B3C"/>
    <w:rsid w:val="001A0491"/>
    <w:rsid w:val="002405F0"/>
    <w:rsid w:val="00270E8E"/>
    <w:rsid w:val="002E07AE"/>
    <w:rsid w:val="00321668"/>
    <w:rsid w:val="00342BC3"/>
    <w:rsid w:val="006F45FD"/>
    <w:rsid w:val="007D25CF"/>
    <w:rsid w:val="00820DF9"/>
    <w:rsid w:val="00987C28"/>
    <w:rsid w:val="00AD7CC2"/>
    <w:rsid w:val="00BD588E"/>
    <w:rsid w:val="00CE1977"/>
    <w:rsid w:val="00CE2E8E"/>
    <w:rsid w:val="00CE5112"/>
    <w:rsid w:val="00D33630"/>
    <w:rsid w:val="00FD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D4ACA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FD4ACA"/>
  </w:style>
  <w:style w:type="paragraph" w:styleId="a6">
    <w:name w:val="footnote text"/>
    <w:aliases w:val="Знак6,F1"/>
    <w:basedOn w:val="a"/>
    <w:link w:val="a7"/>
    <w:uiPriority w:val="99"/>
    <w:rsid w:val="00CE2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CE2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CE2E8E"/>
    <w:rPr>
      <w:vertAlign w:val="superscript"/>
    </w:rPr>
  </w:style>
  <w:style w:type="character" w:styleId="a9">
    <w:name w:val="Hyperlink"/>
    <w:uiPriority w:val="99"/>
    <w:rsid w:val="00CE2E8E"/>
    <w:rPr>
      <w:color w:val="0000FF"/>
      <w:u w:val="single"/>
    </w:rPr>
  </w:style>
  <w:style w:type="character" w:customStyle="1" w:styleId="Zag11">
    <w:name w:val="Zag_11"/>
    <w:rsid w:val="00CE2E8E"/>
  </w:style>
  <w:style w:type="character" w:customStyle="1" w:styleId="dash041e0431044b0447043d044b0439char1">
    <w:name w:val="dash041e_0431_044b_0447_043d_044b_0439__char1"/>
    <w:rsid w:val="00342B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4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1344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34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ademia-moscow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cademia-mosc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7</cp:revision>
  <dcterms:created xsi:type="dcterms:W3CDTF">2021-06-08T14:01:00Z</dcterms:created>
  <dcterms:modified xsi:type="dcterms:W3CDTF">2006-01-01T00:33:00Z</dcterms:modified>
</cp:coreProperties>
</file>