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8" w:rsidRPr="00987C28" w:rsidRDefault="00987C28" w:rsidP="00987C28">
      <w:pPr>
        <w:rPr>
          <w:rFonts w:ascii="Times New Roman" w:eastAsia="Calibri" w:hAnsi="Times New Roman" w:cs="Times New Roman"/>
          <w:sz w:val="24"/>
          <w:szCs w:val="24"/>
        </w:rPr>
      </w:pPr>
      <w:r w:rsidRPr="00987C28">
        <w:rPr>
          <w:rFonts w:ascii="Times New Roman" w:eastAsia="Calibri" w:hAnsi="Times New Roman" w:cs="Times New Roman"/>
          <w:sz w:val="24"/>
          <w:szCs w:val="24"/>
        </w:rPr>
        <w:t>Предмет: обществознание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E6417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E64178">
              <w:rPr>
                <w:rFonts w:eastAsia="Calibri"/>
                <w:sz w:val="24"/>
                <w:szCs w:val="24"/>
              </w:rPr>
              <w:t>Федеральным Законом</w:t>
            </w:r>
            <w:r w:rsidR="00E64178"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 w:rsidR="00E64178">
              <w:rPr>
                <w:rFonts w:eastAsia="Calibri"/>
                <w:sz w:val="24"/>
                <w:szCs w:val="24"/>
              </w:rPr>
              <w:t>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</w:t>
            </w:r>
            <w:r w:rsidR="00C0380E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  общего образования по обществознанию (базовый уровень) МО РФ </w:t>
            </w:r>
            <w:proofErr w:type="gramStart"/>
            <w:r w:rsidRPr="00A77322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A77322">
              <w:rPr>
                <w:rFonts w:eastAsia="Calibri"/>
                <w:sz w:val="24"/>
                <w:szCs w:val="24"/>
              </w:rPr>
              <w:t>2004г.),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</w:t>
            </w:r>
            <w:r w:rsidRPr="00A7732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ГОУ ЯО «Ярославская общеобразовательная школа»,</w:t>
            </w:r>
          </w:p>
          <w:p w:rsidR="00E64178" w:rsidRPr="00A77322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A7732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Pr="00A77322">
              <w:rPr>
                <w:rFonts w:eastAsia="Calibri"/>
                <w:sz w:val="24"/>
                <w:szCs w:val="24"/>
              </w:rPr>
              <w:t xml:space="preserve"> о преподавании обществознания в образовательных учреждениях Ярославской области.</w:t>
            </w:r>
          </w:p>
          <w:p w:rsidR="00987C28" w:rsidRPr="00987C2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</w:t>
            </w:r>
            <w:proofErr w:type="spellStart"/>
            <w:r>
              <w:rPr>
                <w:rFonts w:eastAsia="Calibri"/>
                <w:sz w:val="24"/>
                <w:szCs w:val="24"/>
              </w:rPr>
              <w:t>Л.Н.Боголюбов</w:t>
            </w:r>
            <w:proofErr w:type="gramStart"/>
            <w:r>
              <w:rPr>
                <w:rFonts w:eastAsia="Calibri"/>
                <w:sz w:val="24"/>
                <w:szCs w:val="24"/>
              </w:rPr>
              <w:t>,Ю</w:t>
            </w:r>
            <w:proofErr w:type="gramEnd"/>
            <w:r>
              <w:rPr>
                <w:rFonts w:eastAsia="Calibri"/>
                <w:sz w:val="24"/>
                <w:szCs w:val="24"/>
              </w:rPr>
              <w:t>.И.Аверьянов,</w:t>
            </w:r>
            <w:r w:rsidRPr="006B175E">
              <w:rPr>
                <w:rFonts w:eastAsia="Calibri"/>
                <w:sz w:val="24"/>
                <w:szCs w:val="24"/>
              </w:rPr>
              <w:t>А.В.Белявский</w:t>
            </w:r>
            <w:proofErr w:type="spellEnd"/>
            <w:r w:rsidRPr="006B175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B175E">
              <w:rPr>
                <w:rFonts w:eastAsia="Calibri"/>
                <w:sz w:val="24"/>
                <w:szCs w:val="24"/>
              </w:rPr>
              <w:t>Обществознание.10 класс. Учебник для общеобразовательных организаций. Базовый уровень.</w:t>
            </w:r>
            <w:r>
              <w:rPr>
                <w:rFonts w:eastAsia="Calibri"/>
                <w:sz w:val="24"/>
                <w:szCs w:val="24"/>
              </w:rPr>
              <w:t xml:space="preserve"> М.: Просвещение, 2019</w:t>
            </w:r>
            <w:r w:rsidRPr="006B175E">
              <w:rPr>
                <w:rFonts w:eastAsia="Calibri"/>
                <w:sz w:val="24"/>
                <w:szCs w:val="24"/>
              </w:rPr>
              <w:t>г.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</w:t>
            </w:r>
            <w:proofErr w:type="spellStart"/>
            <w:r>
              <w:rPr>
                <w:rFonts w:eastAsia="Calibri"/>
                <w:sz w:val="24"/>
                <w:szCs w:val="24"/>
              </w:rPr>
              <w:t>Л.Н.</w:t>
            </w:r>
            <w:r w:rsidRPr="006B175E">
              <w:rPr>
                <w:rFonts w:eastAsia="Calibri"/>
                <w:sz w:val="24"/>
                <w:szCs w:val="24"/>
              </w:rPr>
              <w:t>Боголюбов,И.И.Городецкая,Л.Ф.Иванова</w:t>
            </w:r>
            <w:proofErr w:type="gramStart"/>
            <w:r w:rsidRPr="006B175E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6B175E">
              <w:rPr>
                <w:rFonts w:eastAsia="Calibri"/>
                <w:sz w:val="24"/>
                <w:szCs w:val="24"/>
              </w:rPr>
              <w:t>бществознание</w:t>
            </w:r>
            <w:proofErr w:type="spellEnd"/>
            <w:r w:rsidRPr="006B175E">
              <w:rPr>
                <w:rFonts w:eastAsia="Calibri"/>
                <w:sz w:val="24"/>
                <w:szCs w:val="24"/>
              </w:rPr>
              <w:t>.</w:t>
            </w:r>
          </w:p>
          <w:p w:rsidR="00E64178" w:rsidRPr="006B175E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6B175E">
              <w:rPr>
                <w:rFonts w:eastAsia="Calibri"/>
                <w:sz w:val="24"/>
                <w:szCs w:val="24"/>
              </w:rPr>
              <w:t>11 класс. Учебник для общеобразовательных организаций. Базовы</w:t>
            </w:r>
            <w:r>
              <w:rPr>
                <w:rFonts w:eastAsia="Calibri"/>
                <w:sz w:val="24"/>
                <w:szCs w:val="24"/>
              </w:rPr>
              <w:t>й уровень. М.: Просвещение, 2019</w:t>
            </w:r>
            <w:r w:rsidRPr="006B175E">
              <w:rPr>
                <w:rFonts w:eastAsia="Calibri"/>
                <w:sz w:val="24"/>
                <w:szCs w:val="24"/>
              </w:rPr>
              <w:t>г.</w:t>
            </w:r>
          </w:p>
          <w:p w:rsidR="00987C28" w:rsidRPr="00987C2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D4" w:rsidRDefault="005268D4" w:rsidP="005268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268D4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5268D4">
              <w:rPr>
                <w:rFonts w:eastAsia="Calibri"/>
                <w:sz w:val="24"/>
                <w:szCs w:val="24"/>
                <w:lang w:eastAsia="en-US"/>
              </w:rPr>
              <w:t>азвитие личности в период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5268D4" w:rsidRDefault="005268D4" w:rsidP="005268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</w:t>
            </w:r>
            <w:r w:rsidRPr="005268D4">
              <w:rPr>
                <w:rFonts w:eastAsia="Calibri"/>
                <w:sz w:val="24"/>
                <w:szCs w:val="24"/>
                <w:lang w:eastAsia="en-US"/>
              </w:rPr>
              <w:t>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РФ;</w:t>
            </w:r>
          </w:p>
          <w:p w:rsidR="005268D4" w:rsidRDefault="005268D4" w:rsidP="005268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68D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268D4">
              <w:rPr>
                <w:rFonts w:eastAsia="Calibri"/>
                <w:sz w:val="24"/>
                <w:szCs w:val="24"/>
                <w:lang w:eastAsia="en-US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ролей человека и гражданина, для последующего изучения социально- экономических и гуманитарных дисциплин  или для самообразования;</w:t>
            </w:r>
            <w:proofErr w:type="gramEnd"/>
          </w:p>
          <w:p w:rsidR="005268D4" w:rsidRDefault="005268D4" w:rsidP="005268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-о</w:t>
            </w:r>
            <w:r w:rsidRPr="005268D4">
              <w:rPr>
                <w:rFonts w:eastAsia="Calibri"/>
                <w:sz w:val="24"/>
                <w:szCs w:val="24"/>
                <w:lang w:eastAsia="en-US"/>
              </w:rPr>
              <w:t>владение умениями получать и критически осмысливать социальную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987C28" w:rsidRPr="005268D4" w:rsidRDefault="005268D4" w:rsidP="005268D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- ф</w:t>
            </w:r>
            <w:r w:rsidRPr="005268D4">
              <w:rPr>
                <w:rFonts w:eastAsia="Calibri"/>
                <w:sz w:val="24"/>
                <w:szCs w:val="24"/>
              </w:rPr>
              <w:t>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</w:t>
            </w:r>
            <w:proofErr w:type="gramStart"/>
            <w:r w:rsidRPr="005268D4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5268D4">
              <w:rPr>
                <w:rFonts w:eastAsia="Calibri"/>
                <w:sz w:val="24"/>
                <w:szCs w:val="24"/>
              </w:rPr>
              <w:t xml:space="preserve"> бытовой сфере; </w:t>
            </w:r>
            <w:r w:rsidRPr="005268D4">
              <w:rPr>
                <w:rFonts w:eastAsia="Calibri"/>
                <w:sz w:val="24"/>
                <w:szCs w:val="24"/>
              </w:rPr>
              <w:lastRenderedPageBreak/>
              <w:t>для соотнесения своих действий и действий других людей с нормами поведения, установленными законом.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года</w:t>
            </w:r>
            <w:r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года (при двухгодичном обучении)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2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34ч. – 1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 в неделю;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класс: 34 ч. – 1 час в неделю;</w:t>
            </w:r>
          </w:p>
          <w:p w:rsidR="00987C28" w:rsidRPr="00987C28" w:rsidRDefault="00BA1E47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класс: 68 ч. – 2</w:t>
            </w:r>
            <w:r w:rsidR="00A77322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bookmarkStart w:id="0" w:name="_GoBack"/>
            <w:bookmarkEnd w:id="0"/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двухгодичном обучении:</w:t>
            </w:r>
          </w:p>
          <w:p w:rsidR="00A77322" w:rsidRPr="00987C28" w:rsidRDefault="00A77322" w:rsidP="00A773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68ч. – 2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68 ч. – 2 часа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0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D40C62" w:rsidRPr="009630F0" w:rsidRDefault="009630F0" w:rsidP="00987C2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630F0">
              <w:rPr>
                <w:rFonts w:eastAsia="Calibri"/>
                <w:b/>
                <w:sz w:val="24"/>
                <w:szCs w:val="24"/>
              </w:rPr>
              <w:t>знать /понимать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тенденции развития общества как сложной и динамичной системы, а также важнейших институтов общества;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необходимость регулирования общественных отношений, сущность социальных норм;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особенности социально – гуманитарного познания.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основные этапы и факторы социализации личности, место и роль человека в системе общественных отношений;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необходимость регулирования общественных отношений, сущность социальных норм;</w:t>
            </w:r>
          </w:p>
          <w:p w:rsid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права и обязанности, ответственность гражданина как участника конкретных правоотношений; механизмы реализации и способы защиты прав человека и гражданина в России, органы и способы международн</w:t>
            </w:r>
            <w:proofErr w:type="gramStart"/>
            <w:r w:rsidRPr="009630F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630F0">
              <w:rPr>
                <w:rFonts w:eastAsia="Calibri"/>
                <w:sz w:val="24"/>
                <w:szCs w:val="24"/>
              </w:rPr>
              <w:t xml:space="preserve"> правовой защиты прав человека, формы и процедуры избирательного процесса в России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630F0" w:rsidRDefault="009630F0" w:rsidP="009630F0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характеризовать основные социальные объекты, выделяя их существенные признаки, закономерности развития;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анализировать актуальную информацию о социальных объектах, выявляя их общие черты и различия; устанавливать связь между существенными чертами и признаками изученных  социальных явлений и обществоведческими терминами и понятиями;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объяснять: причинн</w:t>
            </w:r>
            <w:proofErr w:type="gramStart"/>
            <w:r w:rsidRPr="009630F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630F0">
              <w:rPr>
                <w:rFonts w:eastAsia="Calibri"/>
                <w:sz w:val="24"/>
                <w:szCs w:val="24"/>
              </w:rPr>
              <w:t xml:space="preserve"> следственные и функциональные связи социальных объектов ( 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раскрывать на примерах изученные теоретические положения и понятия социально- экономических и гуманитарных наук;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 xml:space="preserve">осуществлять поиск социальной информации, представлений в разных знаковых системах </w:t>
            </w:r>
            <w:proofErr w:type="gramStart"/>
            <w:r w:rsidRPr="009630F0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9630F0">
              <w:rPr>
                <w:rFonts w:eastAsia="Calibri"/>
                <w:sz w:val="24"/>
                <w:szCs w:val="24"/>
              </w:rPr>
              <w:t>текст, диаграмма, схема, таблица); извлекать из неадаптированных текстов ( правовых, научно – популярных, публицистических и пр.)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оценивать действия субъектов социальной жизни, включая личности, группы, организации, с точки зрения социальных норм;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применять социально- экономические и гуманитарные знания в процессе решения познавательных задач по актуальным социальным проблемам;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>подготавливать устное выступление, творческую работу по социальной проблематике;</w:t>
            </w:r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 </w:t>
            </w:r>
            <w:r w:rsidRPr="009630F0">
              <w:rPr>
                <w:rFonts w:eastAsia="Calibri"/>
                <w:sz w:val="24"/>
                <w:szCs w:val="24"/>
              </w:rPr>
              <w:t>правильно употреблять основные правовые понятия и категории</w:t>
            </w:r>
            <w:proofErr w:type="gramStart"/>
            <w:r w:rsidRPr="009630F0">
              <w:rPr>
                <w:rFonts w:eastAsia="Calibri"/>
                <w:sz w:val="24"/>
                <w:szCs w:val="24"/>
              </w:rPr>
              <w:t xml:space="preserve"> ;</w:t>
            </w:r>
            <w:proofErr w:type="gramEnd"/>
          </w:p>
          <w:p w:rsidR="009630F0" w:rsidRP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630F0">
              <w:rPr>
                <w:rFonts w:eastAsia="Calibri"/>
                <w:sz w:val="24"/>
                <w:szCs w:val="24"/>
              </w:rPr>
              <w:t xml:space="preserve">характеризовать: основные четы правовой системы России, порядок применения и вступления в силу законов, порядок заключения и расторжения брака, порядок получения платных образовательных услуг; порядок призыва на военную службу и т.д. </w:t>
            </w:r>
          </w:p>
          <w:p w:rsid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F5107" w:rsidRDefault="009F5107" w:rsidP="009F510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</w:t>
            </w:r>
            <w:proofErr w:type="gramStart"/>
            <w:r w:rsidRPr="009F5107">
              <w:rPr>
                <w:rFonts w:eastAsia="Calibri"/>
                <w:b/>
                <w:sz w:val="24"/>
                <w:szCs w:val="24"/>
              </w:rPr>
              <w:t>для</w:t>
            </w:r>
            <w:proofErr w:type="gramEnd"/>
            <w:r w:rsidRPr="009F5107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успешного выполнения типичных социальных ролей; сознательного взаимодействия с различными социальными институтами;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 </w:t>
            </w:r>
            <w:r w:rsidRPr="009F5107">
              <w:rPr>
                <w:rFonts w:eastAsia="Calibri"/>
                <w:sz w:val="24"/>
                <w:szCs w:val="24"/>
              </w:rPr>
              <w:t>совершенствования собственной познавательной деятельности;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9F5107">
              <w:rPr>
                <w:rFonts w:eastAsia="Calibri"/>
                <w:sz w:val="24"/>
                <w:szCs w:val="24"/>
              </w:rPr>
              <w:t>критического восприятия информации, получаемой 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решения практических жизненных проблем, возникающих в социальной деятельности;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осуществления конструктивного взаимодействия людей с разными убеждениями, культурными ценностями и социальным положением;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предвидения возможных последствий определенных социальных действий;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9F5107">
              <w:rPr>
                <w:rFonts w:eastAsia="Calibri"/>
                <w:sz w:val="24"/>
                <w:szCs w:val="24"/>
              </w:rPr>
              <w:t>ориентировки в актуальных общественных событиях определенных социальных действий;</w:t>
            </w:r>
          </w:p>
          <w:p w:rsidR="009F5107" w:rsidRPr="009F5107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оценки происходящих событий и поведения людей с точки зрения морали и права;</w:t>
            </w:r>
          </w:p>
          <w:p w:rsidR="009F5107" w:rsidRPr="009F5107" w:rsidRDefault="009F5107" w:rsidP="009F510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реализации и защиты прав человека и гражданина, осознанного выполнения гражданских обязанностей;</w:t>
            </w:r>
          </w:p>
          <w:p w:rsidR="009630F0" w:rsidRDefault="009F5107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9F5107">
              <w:rPr>
                <w:rFonts w:eastAsia="Calibri"/>
                <w:sz w:val="24"/>
                <w:szCs w:val="24"/>
              </w:rPr>
              <w:t>осуществления конструктивного взаимодействия людей с разными убеждениями, культурными ценностями и социальным положением.</w:t>
            </w:r>
          </w:p>
        </w:tc>
      </w:tr>
    </w:tbl>
    <w:p w:rsidR="00321668" w:rsidRDefault="00321668"/>
    <w:sectPr w:rsidR="0032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F0"/>
    <w:rsid w:val="002405F0"/>
    <w:rsid w:val="00321668"/>
    <w:rsid w:val="005268D4"/>
    <w:rsid w:val="006B175E"/>
    <w:rsid w:val="009630F0"/>
    <w:rsid w:val="00987C28"/>
    <w:rsid w:val="009F5107"/>
    <w:rsid w:val="00A77322"/>
    <w:rsid w:val="00BA1E47"/>
    <w:rsid w:val="00C0380E"/>
    <w:rsid w:val="00D40C62"/>
    <w:rsid w:val="00E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13</cp:revision>
  <dcterms:created xsi:type="dcterms:W3CDTF">2021-06-08T14:01:00Z</dcterms:created>
  <dcterms:modified xsi:type="dcterms:W3CDTF">2021-06-09T05:39:00Z</dcterms:modified>
</cp:coreProperties>
</file>