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987C28" w:rsidP="00987C28">
      <w:pPr>
        <w:rPr>
          <w:rFonts w:ascii="Times New Roman" w:eastAsia="Calibri" w:hAnsi="Times New Roman" w:cs="Times New Roman"/>
          <w:sz w:val="24"/>
          <w:szCs w:val="24"/>
        </w:rPr>
      </w:pPr>
      <w:r w:rsidRPr="00987C28"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 w:rsidR="00C67B29">
        <w:rPr>
          <w:rFonts w:ascii="Times New Roman" w:eastAsia="Calibri" w:hAnsi="Times New Roman" w:cs="Times New Roman"/>
          <w:sz w:val="24"/>
          <w:szCs w:val="24"/>
        </w:rPr>
        <w:t>русский язык</w:t>
      </w:r>
    </w:p>
    <w:p w:rsidR="00987C28" w:rsidRPr="00987C28" w:rsidRDefault="00A77322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Ступень обучения: 10 – 11(12 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E64178" w:rsidRDefault="00987C2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E64178">
              <w:rPr>
                <w:rFonts w:eastAsia="Calibri"/>
                <w:sz w:val="24"/>
                <w:szCs w:val="24"/>
              </w:rPr>
              <w:t>Федеральным Законом</w:t>
            </w:r>
            <w:r w:rsidR="00E64178" w:rsidRPr="00A77322">
              <w:rPr>
                <w:rFonts w:eastAsia="Calibri"/>
                <w:sz w:val="24"/>
                <w:szCs w:val="24"/>
              </w:rPr>
              <w:t xml:space="preserve"> от 29 декабря 2012 года № 273-ФЗ « Об образовании в Российской Федерации»</w:t>
            </w:r>
            <w:r w:rsidR="00E64178">
              <w:rPr>
                <w:rFonts w:eastAsia="Calibri"/>
                <w:sz w:val="24"/>
                <w:szCs w:val="24"/>
              </w:rPr>
              <w:t>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-федеральным компонентом</w:t>
            </w:r>
            <w:r w:rsidRPr="00A77322">
              <w:rPr>
                <w:rFonts w:eastAsia="Calibri"/>
                <w:sz w:val="24"/>
                <w:szCs w:val="24"/>
              </w:rPr>
              <w:t xml:space="preserve"> государственного</w:t>
            </w:r>
            <w:r>
              <w:rPr>
                <w:rFonts w:eastAsia="Calibri"/>
                <w:sz w:val="24"/>
                <w:szCs w:val="24"/>
              </w:rPr>
              <w:t xml:space="preserve"> образовательного</w:t>
            </w:r>
            <w:r w:rsidR="00C0380E">
              <w:rPr>
                <w:rFonts w:eastAsia="Calibri"/>
                <w:sz w:val="24"/>
                <w:szCs w:val="24"/>
              </w:rPr>
              <w:t xml:space="preserve">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A77322">
              <w:rPr>
                <w:rFonts w:eastAsia="Calibri"/>
                <w:sz w:val="24"/>
                <w:szCs w:val="24"/>
              </w:rPr>
              <w:t xml:space="preserve"> примерной програм</w:t>
            </w:r>
            <w:r>
              <w:rPr>
                <w:rFonts w:eastAsia="Calibri"/>
                <w:sz w:val="24"/>
                <w:szCs w:val="24"/>
              </w:rPr>
              <w:t>мой</w:t>
            </w:r>
            <w:r w:rsidRPr="00A77322">
              <w:rPr>
                <w:rFonts w:eastAsia="Calibri"/>
                <w:sz w:val="24"/>
                <w:szCs w:val="24"/>
              </w:rPr>
              <w:t xml:space="preserve">  среднего  общего образования по </w:t>
            </w:r>
            <w:r w:rsidR="00C67B29">
              <w:rPr>
                <w:rFonts w:eastAsia="Calibri"/>
                <w:sz w:val="24"/>
                <w:szCs w:val="24"/>
              </w:rPr>
              <w:t xml:space="preserve"> </w:t>
            </w:r>
            <w:r w:rsidR="0052526C">
              <w:rPr>
                <w:rFonts w:eastAsia="Calibri"/>
                <w:sz w:val="24"/>
                <w:szCs w:val="24"/>
              </w:rPr>
              <w:t xml:space="preserve">литературе </w:t>
            </w:r>
            <w:r w:rsidRPr="00A77322">
              <w:rPr>
                <w:rFonts w:eastAsia="Calibri"/>
                <w:sz w:val="24"/>
                <w:szCs w:val="24"/>
              </w:rPr>
              <w:t xml:space="preserve">(базовый уровень) МО РФ </w:t>
            </w:r>
            <w:proofErr w:type="gramStart"/>
            <w:r w:rsidRPr="00A77322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A77322">
              <w:rPr>
                <w:rFonts w:eastAsia="Calibri"/>
                <w:sz w:val="24"/>
                <w:szCs w:val="24"/>
              </w:rPr>
              <w:t>2004г.),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образовательной программой и учебным планомГОУ ЯО «Ярославская общеобразовательная школа»,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методическими письмами</w:t>
            </w:r>
            <w:r w:rsidRPr="00A77322">
              <w:rPr>
                <w:rFonts w:eastAsia="Calibri"/>
                <w:sz w:val="24"/>
                <w:szCs w:val="24"/>
              </w:rPr>
              <w:t xml:space="preserve"> о преподавании </w:t>
            </w:r>
            <w:r w:rsidR="00C67B29">
              <w:rPr>
                <w:rFonts w:eastAsia="Calibri"/>
                <w:sz w:val="24"/>
                <w:szCs w:val="24"/>
              </w:rPr>
              <w:t xml:space="preserve">литературы </w:t>
            </w:r>
            <w:r w:rsidRPr="00A77322">
              <w:rPr>
                <w:rFonts w:eastAsia="Calibri"/>
                <w:sz w:val="24"/>
                <w:szCs w:val="24"/>
              </w:rPr>
              <w:t xml:space="preserve">в образовательных </w:t>
            </w:r>
            <w:r w:rsidR="0052526C">
              <w:rPr>
                <w:rFonts w:eastAsia="Calibri"/>
                <w:sz w:val="24"/>
                <w:szCs w:val="24"/>
              </w:rPr>
              <w:t>учреждениях Ярославской области,</w:t>
            </w:r>
          </w:p>
          <w:p w:rsidR="00987C28" w:rsidRPr="0052526C" w:rsidRDefault="0052526C" w:rsidP="0052526C">
            <w:pPr>
              <w:ind w:firstLine="35"/>
              <w:jc w:val="both"/>
              <w:rPr>
                <w:sz w:val="24"/>
                <w:szCs w:val="24"/>
              </w:rPr>
            </w:pPr>
            <w:r w:rsidRPr="0078437F">
              <w:rPr>
                <w:sz w:val="24"/>
                <w:szCs w:val="24"/>
              </w:rPr>
              <w:t xml:space="preserve">примерной программы среднего общего образования по литературе, а также на основе авторской программы по литературе под редакцией </w:t>
            </w:r>
            <w:proofErr w:type="spellStart"/>
            <w:r w:rsidRPr="0078437F">
              <w:rPr>
                <w:sz w:val="24"/>
                <w:szCs w:val="24"/>
              </w:rPr>
              <w:t>Т.Ф.Курдюмовой</w:t>
            </w:r>
            <w:proofErr w:type="spellEnd"/>
            <w:r w:rsidRPr="0078437F">
              <w:rPr>
                <w:sz w:val="24"/>
                <w:szCs w:val="24"/>
              </w:rPr>
              <w:t xml:space="preserve"> (базовый уровень).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55" w:rsidRPr="0078437F" w:rsidRDefault="00F45855" w:rsidP="00F45855">
            <w:pPr>
              <w:ind w:firstLine="35"/>
              <w:jc w:val="both"/>
              <w:rPr>
                <w:sz w:val="24"/>
                <w:szCs w:val="24"/>
              </w:rPr>
            </w:pPr>
            <w:proofErr w:type="spellStart"/>
            <w:r w:rsidRPr="0078437F">
              <w:rPr>
                <w:sz w:val="24"/>
                <w:szCs w:val="24"/>
              </w:rPr>
              <w:t>Курдюмова</w:t>
            </w:r>
            <w:proofErr w:type="spellEnd"/>
            <w:r w:rsidRPr="0078437F">
              <w:rPr>
                <w:sz w:val="24"/>
                <w:szCs w:val="24"/>
              </w:rPr>
              <w:t xml:space="preserve"> Т.Ф., </w:t>
            </w:r>
            <w:r>
              <w:rPr>
                <w:sz w:val="24"/>
                <w:szCs w:val="24"/>
              </w:rPr>
              <w:t>Колокольцев Е.Н., Марьина О.Б. и другие</w:t>
            </w:r>
            <w:r w:rsidRPr="0078437F">
              <w:rPr>
                <w:sz w:val="24"/>
                <w:szCs w:val="24"/>
              </w:rPr>
              <w:t xml:space="preserve">, под ред.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Т.Ф.Курдюмовой</w:t>
            </w:r>
            <w:proofErr w:type="spellEnd"/>
            <w:r>
              <w:rPr>
                <w:sz w:val="24"/>
                <w:szCs w:val="24"/>
              </w:rPr>
              <w:t>.  Литература. 11</w:t>
            </w:r>
            <w:r w:rsidRPr="00784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класс. В двух частях. ООО «ДРОФА», 2016.</w:t>
            </w:r>
          </w:p>
          <w:p w:rsidR="00987C28" w:rsidRPr="00F45855" w:rsidRDefault="00F45855" w:rsidP="0052526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55B8C">
              <w:rPr>
                <w:sz w:val="24"/>
                <w:szCs w:val="24"/>
              </w:rPr>
              <w:t>Курдюмова</w:t>
            </w:r>
            <w:proofErr w:type="spellEnd"/>
            <w:r w:rsidRPr="00F55B8C">
              <w:rPr>
                <w:sz w:val="24"/>
                <w:szCs w:val="24"/>
              </w:rPr>
              <w:t xml:space="preserve"> Т.Ф., Демидова Н.А., Колокольцев Е.Н. и др. под ред.  </w:t>
            </w:r>
            <w:proofErr w:type="spellStart"/>
            <w:r w:rsidRPr="00F55B8C">
              <w:rPr>
                <w:sz w:val="24"/>
                <w:szCs w:val="24"/>
              </w:rPr>
              <w:t>Т.Ф.Курдюмовой</w:t>
            </w:r>
            <w:proofErr w:type="spellEnd"/>
            <w:r w:rsidRPr="00F55B8C">
              <w:rPr>
                <w:sz w:val="24"/>
                <w:szCs w:val="24"/>
              </w:rPr>
              <w:t>.  Литература. 10 класс</w:t>
            </w:r>
            <w:r>
              <w:rPr>
                <w:sz w:val="24"/>
                <w:szCs w:val="24"/>
              </w:rPr>
              <w:t>,  М.:  Дрофа, 2016</w:t>
            </w:r>
            <w:r w:rsidRPr="00F55B8C">
              <w:rPr>
                <w:sz w:val="24"/>
                <w:szCs w:val="24"/>
              </w:rPr>
              <w:t>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5268D4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обучения </w:t>
            </w:r>
            <w:r w:rsidR="00E64178">
              <w:rPr>
                <w:rFonts w:eastAsia="Calibri"/>
                <w:sz w:val="24"/>
                <w:szCs w:val="24"/>
              </w:rPr>
              <w:t>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55" w:rsidRPr="00F45855" w:rsidRDefault="00F45855" w:rsidP="00F45855">
            <w:pPr>
              <w:ind w:left="35"/>
              <w:jc w:val="both"/>
              <w:rPr>
                <w:sz w:val="24"/>
                <w:szCs w:val="24"/>
              </w:rPr>
            </w:pPr>
            <w:r w:rsidRPr="00F45855">
              <w:rPr>
                <w:rFonts w:eastAsia="Calibri"/>
                <w:sz w:val="28"/>
                <w:szCs w:val="28"/>
              </w:rPr>
              <w:t xml:space="preserve"> </w:t>
            </w:r>
            <w:r w:rsidRPr="00F45855">
              <w:rPr>
                <w:sz w:val="24"/>
                <w:szCs w:val="24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F45855" w:rsidRPr="00F45855" w:rsidRDefault="00F45855" w:rsidP="00F45855">
            <w:pPr>
              <w:ind w:left="35"/>
              <w:jc w:val="both"/>
              <w:rPr>
                <w:sz w:val="24"/>
                <w:szCs w:val="24"/>
              </w:rPr>
            </w:pPr>
            <w:r w:rsidRPr="00F45855">
              <w:rPr>
                <w:sz w:val="24"/>
                <w:szCs w:val="24"/>
              </w:rPr>
      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F45855" w:rsidRPr="00F45855" w:rsidRDefault="00F45855" w:rsidP="00F45855">
            <w:pPr>
              <w:ind w:left="35"/>
              <w:jc w:val="both"/>
              <w:rPr>
                <w:sz w:val="24"/>
                <w:szCs w:val="24"/>
              </w:rPr>
            </w:pPr>
            <w:r w:rsidRPr="00F45855">
              <w:rPr>
                <w:sz w:val="24"/>
                <w:szCs w:val="24"/>
              </w:rPr>
      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987C28" w:rsidRPr="00C67A78" w:rsidRDefault="00F45855" w:rsidP="00C67A78">
            <w:pPr>
              <w:ind w:left="35"/>
              <w:jc w:val="both"/>
              <w:rPr>
                <w:sz w:val="24"/>
                <w:szCs w:val="24"/>
              </w:rPr>
            </w:pPr>
            <w:r w:rsidRPr="00F45855">
              <w:rPr>
                <w:sz w:val="24"/>
                <w:szCs w:val="24"/>
              </w:rPr>
      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</w:t>
            </w:r>
            <w:r>
              <w:rPr>
                <w:sz w:val="24"/>
                <w:szCs w:val="24"/>
              </w:rPr>
              <w:t>стных и письменных высказываний;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года</w:t>
            </w:r>
            <w:r>
              <w:rPr>
                <w:rFonts w:eastAsia="Calibri"/>
                <w:sz w:val="24"/>
                <w:szCs w:val="24"/>
              </w:rPr>
              <w:t xml:space="preserve"> (при трехгодичном обучении)</w:t>
            </w:r>
          </w:p>
          <w:p w:rsidR="00A77322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года (при двухгодичном обучении)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22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трехгодичном обучении: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 </w:t>
            </w:r>
            <w:r w:rsidR="00C67A78">
              <w:rPr>
                <w:rFonts w:eastAsia="Calibri"/>
                <w:sz w:val="24"/>
                <w:szCs w:val="24"/>
              </w:rPr>
              <w:t>класс: 68 ч. – 2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 w:rsidR="00C67A78"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C67A78">
              <w:rPr>
                <w:rFonts w:eastAsia="Calibri"/>
                <w:sz w:val="24"/>
                <w:szCs w:val="24"/>
              </w:rPr>
              <w:t xml:space="preserve"> класс: 68 ч. – 2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 w:rsidR="00C67A78"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BA1E47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класс: 68 ч. – 2</w:t>
            </w:r>
            <w:r w:rsidR="00A77322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а</w:t>
            </w:r>
            <w:bookmarkStart w:id="0" w:name="_GoBack"/>
            <w:bookmarkEnd w:id="0"/>
            <w:r w:rsidR="00A77322">
              <w:rPr>
                <w:rFonts w:eastAsia="Calibri"/>
                <w:sz w:val="24"/>
                <w:szCs w:val="24"/>
              </w:rPr>
              <w:t xml:space="preserve"> в неделю.</w:t>
            </w:r>
          </w:p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при двухгодичном обучении:</w:t>
            </w:r>
          </w:p>
          <w:p w:rsidR="00A77322" w:rsidRPr="00987C28" w:rsidRDefault="00A77322" w:rsidP="00A773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68ч. – 2</w:t>
            </w:r>
            <w:r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77322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класс: 68 ч. – 2 часа в неделю.</w:t>
            </w:r>
          </w:p>
        </w:tc>
      </w:tr>
      <w:tr w:rsidR="00D40C62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987C28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Требования к уровню подготовки учащихся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F0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 должны:</w:t>
            </w:r>
          </w:p>
          <w:p w:rsidR="00D40C62" w:rsidRPr="009630F0" w:rsidRDefault="009630F0" w:rsidP="00987C28">
            <w:pPr>
              <w:rPr>
                <w:rFonts w:eastAsia="Calibri"/>
                <w:b/>
                <w:sz w:val="24"/>
                <w:szCs w:val="24"/>
              </w:rPr>
            </w:pPr>
            <w:r w:rsidRPr="009630F0">
              <w:rPr>
                <w:rFonts w:eastAsia="Calibri"/>
                <w:b/>
                <w:sz w:val="24"/>
                <w:szCs w:val="24"/>
              </w:rPr>
              <w:t>знать /понимать</w:t>
            </w:r>
          </w:p>
          <w:p w:rsidR="0042531B" w:rsidRPr="00F45855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 xml:space="preserve">чащийся должен </w:t>
            </w:r>
            <w:r w:rsidRPr="00F55B8C">
              <w:rPr>
                <w:i/>
                <w:sz w:val="24"/>
                <w:szCs w:val="24"/>
              </w:rPr>
              <w:t>знать/понимать: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образную природу словесного искусства;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содержание изученных литературных произведений;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 xml:space="preserve">основные факты жизни и творчества писателей-классиков </w:t>
            </w:r>
            <w:r w:rsidRPr="0042531B">
              <w:rPr>
                <w:sz w:val="24"/>
                <w:szCs w:val="24"/>
                <w:lang w:val="en-US"/>
              </w:rPr>
              <w:t>XIX</w:t>
            </w:r>
            <w:r w:rsidRPr="0042531B">
              <w:rPr>
                <w:sz w:val="24"/>
                <w:szCs w:val="24"/>
              </w:rPr>
              <w:t xml:space="preserve"> </w:t>
            </w:r>
            <w:proofErr w:type="gramStart"/>
            <w:r w:rsidRPr="0042531B">
              <w:rPr>
                <w:sz w:val="24"/>
                <w:szCs w:val="24"/>
              </w:rPr>
              <w:t>в</w:t>
            </w:r>
            <w:proofErr w:type="gramEnd"/>
            <w:r w:rsidRPr="0042531B">
              <w:rPr>
                <w:sz w:val="24"/>
                <w:szCs w:val="24"/>
              </w:rPr>
              <w:t>.;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изученные</w:t>
            </w:r>
            <w:r>
              <w:rPr>
                <w:sz w:val="24"/>
                <w:szCs w:val="24"/>
              </w:rPr>
              <w:t xml:space="preserve"> теоретико-литературные понятия;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 xml:space="preserve">логику развития историко-литературного процесса в </w:t>
            </w:r>
            <w:r w:rsidRPr="0042531B">
              <w:rPr>
                <w:rFonts w:eastAsia="Times New Roman"/>
                <w:color w:val="000000"/>
                <w:sz w:val="24"/>
                <w:szCs w:val="18"/>
                <w:lang w:val="en-US"/>
              </w:rPr>
              <w:t>XX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t xml:space="preserve"> веке;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 xml:space="preserve">важнейшие литературные направления </w:t>
            </w:r>
            <w:r w:rsidRPr="0042531B">
              <w:rPr>
                <w:rFonts w:eastAsia="Times New Roman"/>
                <w:color w:val="000000"/>
                <w:sz w:val="24"/>
                <w:szCs w:val="18"/>
                <w:lang w:val="en-US"/>
              </w:rPr>
              <w:t>XX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t xml:space="preserve"> века;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>биографические сведения об изученных писателях;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>содержание изученных произведений: отчетливо пред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>ставлять себе роль и место изученного художественного про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>изведения в литературном процессе, а также его судьбу в чи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>тательской практике.</w:t>
            </w:r>
          </w:p>
          <w:p w:rsidR="0042531B" w:rsidRPr="00F55B8C" w:rsidRDefault="0042531B" w:rsidP="0042531B">
            <w:pPr>
              <w:ind w:left="35"/>
              <w:jc w:val="both"/>
              <w:rPr>
                <w:i/>
                <w:sz w:val="24"/>
                <w:szCs w:val="24"/>
              </w:rPr>
            </w:pPr>
            <w:r w:rsidRPr="00F55B8C">
              <w:rPr>
                <w:i/>
                <w:sz w:val="24"/>
                <w:szCs w:val="24"/>
              </w:rPr>
              <w:t>уметь: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воспроизводить содержание литературного произведения;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анализировать и интерпретировать художественное произведение, используя сведения по истории и теории литературы; анализировать эпизод изученного произведения, объяснять его связь с проблематикой произведения;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соотносить художественную литературу с общественной жизнью и культурой; раскрыть конкретно-историческое и общечеловеческое содержание изученных литературных произведений, выявлять «сквозные» темы и ключевые проблемы русской литературы, соотносить произведение с литературным направлением эпохи;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определять род и жанр литературного произведения;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сопоставлять литературные произведения;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выявлять авторскую позицию;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выразительно читать произведения, соблюдая нормы литературного произношения;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владеть различными видами пересказа;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аргументировано формулировать свое отношение к прочитанному произведению;</w:t>
            </w:r>
          </w:p>
          <w:p w:rsid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писать рецензии на прочитанные произведения и сочинения разных жанров на литературную тему;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>владеть различными приемами изучения художествен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 xml:space="preserve">ного </w:t>
            </w:r>
            <w:proofErr w:type="gramStart"/>
            <w:r w:rsidRPr="0042531B">
              <w:rPr>
                <w:rFonts w:eastAsia="Times New Roman"/>
                <w:color w:val="000000"/>
                <w:sz w:val="24"/>
                <w:szCs w:val="18"/>
              </w:rPr>
              <w:t>текста</w:t>
            </w:r>
            <w:proofErr w:type="gramEnd"/>
            <w:r w:rsidRPr="0042531B">
              <w:rPr>
                <w:rFonts w:eastAsia="Times New Roman"/>
                <w:color w:val="000000"/>
                <w:sz w:val="24"/>
                <w:szCs w:val="18"/>
              </w:rPr>
              <w:t xml:space="preserve"> как при классном анализе, так и при самостоя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>тельном чтении;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>определять как время изображенное, так и время созда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>ния, а также время, когда происходит чтение;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>использовать биографические материалы, а также лите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>ратуроведческую и критическую литературу;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>давать доказательную и убедительную оценку самостоя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>тельно прочитанному произведению;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t>свободно и целенаправленно использовать конкретные понятия теории литературы:</w:t>
            </w:r>
          </w:p>
          <w:p w:rsidR="0042531B" w:rsidRPr="0042531B" w:rsidRDefault="0042531B" w:rsidP="0042531B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24"/>
              </w:rPr>
            </w:pPr>
            <w:proofErr w:type="spellStart"/>
            <w:r w:rsidRPr="0042531B">
              <w:rPr>
                <w:rFonts w:eastAsia="Times New Roman"/>
                <w:color w:val="000000"/>
                <w:sz w:val="24"/>
                <w:szCs w:val="18"/>
              </w:rPr>
              <w:t>акшвно</w:t>
            </w:r>
            <w:proofErr w:type="spellEnd"/>
            <w:r w:rsidRPr="0042531B">
              <w:rPr>
                <w:rFonts w:eastAsia="Times New Roman"/>
                <w:color w:val="000000"/>
                <w:sz w:val="24"/>
                <w:szCs w:val="18"/>
              </w:rPr>
              <w:t xml:space="preserve"> и целесообразно использовать различные виды справочной литературы;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36"/>
                <w:szCs w:val="24"/>
              </w:rPr>
            </w:pPr>
            <w:r w:rsidRPr="0042531B">
              <w:rPr>
                <w:rFonts w:eastAsia="Times New Roman"/>
                <w:color w:val="000000"/>
                <w:sz w:val="24"/>
                <w:szCs w:val="18"/>
              </w:rPr>
              <w:lastRenderedPageBreak/>
              <w:t>при необходимости обращаться к различным формам взаимодействия искусств, используя эти материалы как при обращении к конкретному произведению, так и к опреде</w:t>
            </w:r>
            <w:r w:rsidRPr="0042531B">
              <w:rPr>
                <w:rFonts w:eastAsia="Times New Roman"/>
                <w:color w:val="000000"/>
                <w:sz w:val="24"/>
                <w:szCs w:val="18"/>
              </w:rPr>
              <w:softHyphen/>
              <w:t xml:space="preserve">ленным этапам </w:t>
            </w:r>
            <w:proofErr w:type="gramStart"/>
            <w:r w:rsidRPr="0042531B">
              <w:rPr>
                <w:rFonts w:eastAsia="Times New Roman"/>
                <w:color w:val="000000"/>
                <w:sz w:val="24"/>
                <w:szCs w:val="18"/>
              </w:rPr>
              <w:t>литературною</w:t>
            </w:r>
            <w:proofErr w:type="gramEnd"/>
            <w:r w:rsidRPr="0042531B">
              <w:rPr>
                <w:rFonts w:eastAsia="Times New Roman"/>
                <w:color w:val="000000"/>
                <w:sz w:val="24"/>
                <w:szCs w:val="18"/>
              </w:rPr>
              <w:t xml:space="preserve"> процесса.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</w:p>
          <w:p w:rsidR="0042531B" w:rsidRPr="00F55B8C" w:rsidRDefault="0042531B" w:rsidP="0042531B">
            <w:pPr>
              <w:ind w:left="35"/>
              <w:jc w:val="both"/>
              <w:rPr>
                <w:i/>
                <w:sz w:val="24"/>
                <w:szCs w:val="24"/>
              </w:rPr>
            </w:pPr>
            <w:r w:rsidRPr="00F55B8C">
              <w:rPr>
                <w:i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55B8C">
              <w:rPr>
                <w:i/>
                <w:sz w:val="24"/>
                <w:szCs w:val="24"/>
              </w:rPr>
              <w:t>для</w:t>
            </w:r>
            <w:proofErr w:type="gramEnd"/>
            <w:r w:rsidRPr="00F55B8C">
              <w:rPr>
                <w:i/>
                <w:sz w:val="24"/>
                <w:szCs w:val="24"/>
              </w:rPr>
              <w:t>: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создания связного текста на необходимую тему с учетом норм русского литературного языка;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участия в диалоге или дискуссии;</w:t>
            </w:r>
          </w:p>
          <w:p w:rsidR="0042531B" w:rsidRPr="0042531B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  <w:r w:rsidRPr="0042531B">
              <w:rPr>
                <w:sz w:val="24"/>
                <w:szCs w:val="24"/>
              </w:rPr>
              <w:t>определения своего круга чтения по  литературе, формирования культуры межнациональных отношений.</w:t>
            </w:r>
          </w:p>
          <w:p w:rsidR="0042531B" w:rsidRPr="00F45855" w:rsidRDefault="0042531B" w:rsidP="0042531B">
            <w:pPr>
              <w:ind w:left="35"/>
              <w:jc w:val="both"/>
              <w:rPr>
                <w:sz w:val="24"/>
                <w:szCs w:val="24"/>
              </w:rPr>
            </w:pPr>
          </w:p>
          <w:p w:rsidR="009630F0" w:rsidRDefault="009630F0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21668" w:rsidRDefault="00321668"/>
    <w:sectPr w:rsidR="00321668" w:rsidSect="0011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03144A8E"/>
    <w:multiLevelType w:val="hybridMultilevel"/>
    <w:tmpl w:val="C2EE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74069"/>
    <w:multiLevelType w:val="hybridMultilevel"/>
    <w:tmpl w:val="85B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CB3"/>
    <w:multiLevelType w:val="hybridMultilevel"/>
    <w:tmpl w:val="597A0F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565C"/>
    <w:multiLevelType w:val="hybridMultilevel"/>
    <w:tmpl w:val="83F252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403A2E68"/>
    <w:multiLevelType w:val="hybridMultilevel"/>
    <w:tmpl w:val="0B0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3517"/>
    <w:multiLevelType w:val="hybridMultilevel"/>
    <w:tmpl w:val="EDBE1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A97056"/>
    <w:multiLevelType w:val="hybridMultilevel"/>
    <w:tmpl w:val="C9320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F0"/>
    <w:rsid w:val="00116462"/>
    <w:rsid w:val="00170125"/>
    <w:rsid w:val="002405F0"/>
    <w:rsid w:val="00321668"/>
    <w:rsid w:val="0042531B"/>
    <w:rsid w:val="0052526C"/>
    <w:rsid w:val="005268D4"/>
    <w:rsid w:val="006B175E"/>
    <w:rsid w:val="009630F0"/>
    <w:rsid w:val="00987C28"/>
    <w:rsid w:val="009F5107"/>
    <w:rsid w:val="00A77322"/>
    <w:rsid w:val="00BA1E47"/>
    <w:rsid w:val="00C0380E"/>
    <w:rsid w:val="00C67A78"/>
    <w:rsid w:val="00C67B29"/>
    <w:rsid w:val="00CF6BD1"/>
    <w:rsid w:val="00D40C62"/>
    <w:rsid w:val="00E64178"/>
    <w:rsid w:val="00F4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18</cp:revision>
  <dcterms:created xsi:type="dcterms:W3CDTF">2021-06-08T14:01:00Z</dcterms:created>
  <dcterms:modified xsi:type="dcterms:W3CDTF">2021-06-09T06:28:00Z</dcterms:modified>
</cp:coreProperties>
</file>