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D26" w:rsidRPr="00521D26" w:rsidRDefault="00521D26" w:rsidP="00521D26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0" w:name="block-54729678"/>
      <w:bookmarkEnd w:id="0"/>
    </w:p>
    <w:p w:rsidR="00521D26" w:rsidRPr="00521D26" w:rsidRDefault="00521D26" w:rsidP="00521D26">
      <w:pPr>
        <w:spacing w:after="0" w:line="408" w:lineRule="auto"/>
        <w:jc w:val="center"/>
        <w:rPr>
          <w:rFonts w:ascii="Calibri" w:eastAsia="Times New Roman" w:hAnsi="Calibri" w:cs="Times New Roman"/>
          <w:lang w:eastAsia="ru-RU"/>
        </w:rPr>
      </w:pPr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МИНИСТЕРСТВО ПРОСВЕЩЕНИЯ РОССИЙСКОЙ ФЕДЕРАЦИИ Министерство образования Ярославской области</w:t>
      </w:r>
    </w:p>
    <w:p w:rsidR="00521D26" w:rsidRPr="00521D26" w:rsidRDefault="00521D26" w:rsidP="00521D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‌</w:t>
      </w:r>
      <w:bookmarkStart w:id="1" w:name="37ac6180-0491-4e51-bcdc-02f177e3ca02"/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Государственное общеобразовательное учреждение Ярославская область "Ярославская общеобразовательная школа"</w:t>
      </w:r>
      <w:bookmarkEnd w:id="1"/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‌‌ </w:t>
      </w:r>
    </w:p>
    <w:p w:rsidR="00521D26" w:rsidRPr="00521D26" w:rsidRDefault="00521D26" w:rsidP="00521D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‌‌</w:t>
      </w:r>
      <w:r w:rsidRPr="00521D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​</w:t>
      </w:r>
    </w:p>
    <w:p w:rsidR="00521D26" w:rsidRPr="00521D26" w:rsidRDefault="00521D26" w:rsidP="00521D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‌‌</w:t>
      </w:r>
      <w:r w:rsidRPr="00521D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​</w:t>
      </w:r>
    </w:p>
    <w:p w:rsidR="00521D26" w:rsidRPr="00521D26" w:rsidRDefault="00521D26" w:rsidP="00521D26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21D26" w:rsidRPr="00521D26" w:rsidTr="00521D26">
        <w:tc>
          <w:tcPr>
            <w:tcW w:w="3114" w:type="dxa"/>
          </w:tcPr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</w:t>
            </w:r>
          </w:p>
          <w:p w:rsidR="00521D26" w:rsidRPr="00521D26" w:rsidRDefault="00A65F21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учителей естественных наук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Ковальская Л.В.</w:t>
            </w:r>
          </w:p>
          <w:p w:rsidR="00521D26" w:rsidRPr="00B700DC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</w:t>
            </w:r>
            <w:r w:rsidRPr="00521D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21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«28» августа 2026 г.</w:t>
            </w:r>
          </w:p>
          <w:p w:rsidR="00521D26" w:rsidRPr="00B700DC" w:rsidRDefault="00521D26" w:rsidP="00521D2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hideMark/>
          </w:tcPr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</w:t>
            </w:r>
          </w:p>
          <w:p w:rsidR="00521D26" w:rsidRPr="00521D26" w:rsidRDefault="00A65F21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УВР</w:t>
            </w:r>
            <w:r w:rsidR="00521D26"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Ермакова М.Д.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№1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«31» августа 2026 г.</w:t>
            </w:r>
          </w:p>
        </w:tc>
        <w:tc>
          <w:tcPr>
            <w:tcW w:w="3115" w:type="dxa"/>
          </w:tcPr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521D26" w:rsidRPr="00A65F21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Луковикова</w:t>
            </w:r>
            <w:proofErr w:type="spellEnd"/>
            <w:r w:rsidRPr="00521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И.И.</w:t>
            </w:r>
          </w:p>
          <w:p w:rsidR="00521D26" w:rsidRPr="00521D26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03-08/150 </w:t>
            </w:r>
          </w:p>
          <w:p w:rsidR="00521D26" w:rsidRPr="00A65F21" w:rsidRDefault="00521D26" w:rsidP="00521D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1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«</w:t>
            </w:r>
            <w:proofErr w:type="gramEnd"/>
            <w:r w:rsidRPr="00521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01» сентября 2026 г.</w:t>
            </w:r>
          </w:p>
          <w:p w:rsidR="00521D26" w:rsidRPr="00A65F21" w:rsidRDefault="00521D26" w:rsidP="00521D2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21D26" w:rsidRPr="00A65F21" w:rsidRDefault="00521D26" w:rsidP="00521D26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</w:p>
    <w:p w:rsidR="00521D26" w:rsidRDefault="00521D26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A65F21" w:rsidRPr="00521D26" w:rsidRDefault="00A65F21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521D26" w:rsidRPr="00521D26" w:rsidRDefault="00521D26" w:rsidP="00521D26">
      <w:pPr>
        <w:spacing w:after="0"/>
        <w:ind w:left="120"/>
        <w:rPr>
          <w:rFonts w:ascii="Calibri" w:eastAsia="Times New Roman" w:hAnsi="Calibri" w:cs="Times New Roman"/>
          <w:lang w:eastAsia="ru-RU"/>
        </w:rPr>
      </w:pPr>
    </w:p>
    <w:p w:rsidR="00521D26" w:rsidRPr="00521D26" w:rsidRDefault="00521D26" w:rsidP="00521D26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РАБОЧАЯ ПРОГРАММА</w:t>
      </w:r>
    </w:p>
    <w:p w:rsidR="00521D26" w:rsidRDefault="00521D26" w:rsidP="00521D26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521D2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учебного предмета «Химия» (базовый уровень)</w:t>
      </w:r>
    </w:p>
    <w:p w:rsidR="00A65F21" w:rsidRPr="00A65F21" w:rsidRDefault="00A65F21" w:rsidP="00A65F21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65F2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(очно-заочная форма обучения)</w:t>
      </w:r>
    </w:p>
    <w:p w:rsidR="007115F2" w:rsidRDefault="00521D26" w:rsidP="00521D26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21D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обучающихся 8 – 9- х классов </w:t>
      </w:r>
    </w:p>
    <w:p w:rsidR="00521D26" w:rsidRPr="00521D26" w:rsidRDefault="00521D26" w:rsidP="00521D26">
      <w:pPr>
        <w:spacing w:after="0"/>
        <w:jc w:val="right"/>
        <w:rPr>
          <w:rFonts w:ascii="Calibri" w:eastAsia="Calibri" w:hAnsi="Calibri" w:cs="Times New Roman"/>
          <w:lang w:eastAsia="ru-RU"/>
        </w:rPr>
      </w:pPr>
    </w:p>
    <w:p w:rsidR="00521D26" w:rsidRPr="00521D26" w:rsidRDefault="00521D26" w:rsidP="00521D26">
      <w:pPr>
        <w:spacing w:after="0"/>
        <w:ind w:left="120"/>
        <w:jc w:val="right"/>
        <w:rPr>
          <w:rFonts w:ascii="Calibri" w:eastAsia="Times New Roman" w:hAnsi="Calibri" w:cs="Times New Roman"/>
          <w:lang w:eastAsia="ru-RU"/>
        </w:rPr>
      </w:pPr>
    </w:p>
    <w:p w:rsidR="00521D26" w:rsidRPr="00521D26" w:rsidRDefault="00521D26" w:rsidP="00521D26">
      <w:pPr>
        <w:spacing w:after="0"/>
        <w:ind w:left="120"/>
        <w:jc w:val="right"/>
        <w:rPr>
          <w:rFonts w:ascii="Calibri" w:eastAsia="Times New Roman" w:hAnsi="Calibri" w:cs="Times New Roman"/>
          <w:lang w:eastAsia="ru-RU"/>
        </w:rPr>
      </w:pPr>
    </w:p>
    <w:p w:rsidR="00521D26" w:rsidRPr="00521D26" w:rsidRDefault="00521D26" w:rsidP="00521D26">
      <w:pPr>
        <w:spacing w:after="0"/>
        <w:ind w:left="120"/>
        <w:jc w:val="right"/>
        <w:rPr>
          <w:rFonts w:ascii="Calibri" w:eastAsia="Times New Roman" w:hAnsi="Calibri" w:cs="Times New Roman"/>
          <w:lang w:eastAsia="ru-RU"/>
        </w:rPr>
      </w:pPr>
    </w:p>
    <w:p w:rsidR="00521D26" w:rsidRPr="00521D26" w:rsidRDefault="00521D26" w:rsidP="00521D26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521D26" w:rsidRPr="00521D26" w:rsidRDefault="00521D26" w:rsidP="00521D26">
      <w:pPr>
        <w:spacing w:after="0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521D26" w:rsidRDefault="00521D26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7115F2" w:rsidRDefault="007115F2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7115F2" w:rsidRDefault="007115F2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7115F2" w:rsidRDefault="007115F2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7115F2" w:rsidRDefault="007115F2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7115F2" w:rsidRPr="00521D26" w:rsidRDefault="007115F2" w:rsidP="00521D26">
      <w:pPr>
        <w:spacing w:after="0"/>
        <w:rPr>
          <w:rFonts w:ascii="Calibri" w:eastAsia="Times New Roman" w:hAnsi="Calibri" w:cs="Times New Roman"/>
          <w:lang w:eastAsia="ru-RU"/>
        </w:rPr>
      </w:pPr>
    </w:p>
    <w:p w:rsidR="00521D26" w:rsidRPr="00521D26" w:rsidRDefault="00A65F21" w:rsidP="00A65F21">
      <w:pPr>
        <w:spacing w:after="0"/>
        <w:jc w:val="center"/>
        <w:rPr>
          <w:rFonts w:ascii="Calibri" w:eastAsia="Times New Roman" w:hAnsi="Calibri" w:cs="Times New Roman"/>
          <w:lang w:eastAsia="ru-RU"/>
        </w:rPr>
      </w:pPr>
      <w:r w:rsidRPr="00EC003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Ярославль, Ярославская область, 2026</w:t>
      </w:r>
      <w:bookmarkStart w:id="2" w:name="block-83609709"/>
      <w:bookmarkStart w:id="3" w:name="block-83611662"/>
      <w:bookmarkStart w:id="4" w:name="block-17894722"/>
      <w:bookmarkStart w:id="5" w:name="block-83611294"/>
      <w:bookmarkEnd w:id="2"/>
      <w:bookmarkEnd w:id="3"/>
      <w:bookmarkEnd w:id="4"/>
      <w:bookmarkEnd w:id="5"/>
    </w:p>
    <w:p w:rsidR="00521D26" w:rsidRPr="00521D26" w:rsidRDefault="00521D26" w:rsidP="00521D26">
      <w:pPr>
        <w:spacing w:after="0" w:line="264" w:lineRule="auto"/>
        <w:jc w:val="center"/>
        <w:rPr>
          <w:rFonts w:ascii="Calibri" w:eastAsia="Calibri" w:hAnsi="Calibri" w:cs="Times New Roman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‌</w:t>
      </w:r>
      <w:r w:rsidRPr="00521D26">
        <w:rPr>
          <w:rFonts w:ascii="Times New Roman" w:eastAsia="Calibri" w:hAnsi="Times New Roman" w:cs="Times New Roman"/>
          <w:color w:val="000000"/>
          <w:sz w:val="28"/>
        </w:rPr>
        <w:t>​</w:t>
      </w: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521D26" w:rsidRPr="00521D26" w:rsidRDefault="00521D26" w:rsidP="00521D26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внутрипредметных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Изучение химии: 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атомно-молекулярного учения как основы всего естествознания;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Периодического закона Д. И. Менделеева как основного закона химии;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– учения о строении атома и химической связи;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представлений об электролитической диссоциации веществ в растворах.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При изучении химии на уровне основного общего образования важное значение приобрели такие цели, как: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521D26" w:rsidRPr="00521D26" w:rsidRDefault="00521D26" w:rsidP="00521D26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–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521D26" w:rsidRPr="00521D26" w:rsidRDefault="00521D26" w:rsidP="007115F2">
      <w:pPr>
        <w:spacing w:after="0" w:line="264" w:lineRule="auto"/>
        <w:ind w:left="-709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Start w:id="6" w:name="9012e5c9-2e66-40e9-9799-caf6f2595164"/>
      <w:bookmarkEnd w:id="6"/>
      <w:r w:rsidRPr="00521D26">
        <w:rPr>
          <w:rFonts w:ascii="Times New Roman" w:eastAsia="Calibri" w:hAnsi="Times New Roman" w:cs="Times New Roman"/>
          <w:sz w:val="24"/>
          <w:szCs w:val="24"/>
        </w:rPr>
        <w:t xml:space="preserve"> Согласно учебного плана </w:t>
      </w:r>
      <w:r w:rsidR="007115F2">
        <w:rPr>
          <w:rFonts w:ascii="Times New Roman" w:eastAsia="Calibri" w:hAnsi="Times New Roman" w:cs="Times New Roman"/>
          <w:sz w:val="24"/>
          <w:szCs w:val="24"/>
        </w:rPr>
        <w:t xml:space="preserve">школы на </w:t>
      </w:r>
      <w:r w:rsidRPr="00521D26">
        <w:rPr>
          <w:rFonts w:ascii="Times New Roman" w:eastAsia="Calibri" w:hAnsi="Times New Roman" w:cs="Times New Roman"/>
          <w:sz w:val="24"/>
          <w:szCs w:val="24"/>
        </w:rPr>
        <w:t>курс учебного предме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 «Химия» </w:t>
      </w:r>
      <w:r w:rsidR="007115F2">
        <w:rPr>
          <w:rFonts w:ascii="Times New Roman" w:eastAsia="Calibri" w:hAnsi="Times New Roman" w:cs="Times New Roman"/>
          <w:sz w:val="24"/>
          <w:szCs w:val="24"/>
        </w:rPr>
        <w:t>на</w:t>
      </w:r>
      <w:r w:rsidRPr="00521D26">
        <w:rPr>
          <w:rFonts w:ascii="Times New Roman" w:eastAsia="Calibri" w:hAnsi="Times New Roman" w:cs="Times New Roman"/>
          <w:sz w:val="24"/>
          <w:szCs w:val="24"/>
        </w:rPr>
        <w:t xml:space="preserve"> очно-заочной форме</w:t>
      </w:r>
      <w:r w:rsidR="007115F2">
        <w:rPr>
          <w:rFonts w:ascii="Times New Roman" w:eastAsia="Calibri" w:hAnsi="Times New Roman" w:cs="Times New Roman"/>
          <w:sz w:val="24"/>
          <w:szCs w:val="24"/>
        </w:rPr>
        <w:t xml:space="preserve"> обучения </w:t>
      </w:r>
      <w:proofErr w:type="gramStart"/>
      <w:r w:rsidR="007115F2">
        <w:rPr>
          <w:rFonts w:ascii="Times New Roman" w:eastAsia="Calibri" w:hAnsi="Times New Roman" w:cs="Times New Roman"/>
          <w:sz w:val="24"/>
          <w:szCs w:val="24"/>
        </w:rPr>
        <w:t>выделено</w:t>
      </w:r>
      <w:r w:rsidRPr="00521D26">
        <w:rPr>
          <w:rFonts w:ascii="Times New Roman" w:eastAsia="Calibri" w:hAnsi="Times New Roman" w:cs="Times New Roman"/>
          <w:sz w:val="24"/>
          <w:szCs w:val="24"/>
        </w:rPr>
        <w:t xml:space="preserve">:   </w:t>
      </w:r>
      <w:proofErr w:type="gram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 8 классе  -</w:t>
      </w:r>
      <w:r w:rsidR="007115F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68 часов (</w:t>
      </w:r>
      <w:r w:rsidRPr="00521D26">
        <w:rPr>
          <w:rFonts w:ascii="Times New Roman" w:eastAsia="Calibri" w:hAnsi="Times New Roman" w:cs="Times New Roman"/>
          <w:sz w:val="24"/>
          <w:szCs w:val="24"/>
        </w:rPr>
        <w:t xml:space="preserve">34 часа очно/ 34 часа заочно  в год, 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>1</w:t>
      </w:r>
      <w:r w:rsidR="007115F2">
        <w:rPr>
          <w:rFonts w:ascii="Times New Roman" w:eastAsia="Calibri" w:hAnsi="Times New Roman" w:cs="Times New Roman"/>
          <w:sz w:val="24"/>
          <w:szCs w:val="24"/>
        </w:rPr>
        <w:t xml:space="preserve">час 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>очно/1</w:t>
      </w:r>
      <w:r w:rsidR="007115F2">
        <w:rPr>
          <w:rFonts w:ascii="Times New Roman" w:eastAsia="Calibri" w:hAnsi="Times New Roman" w:cs="Times New Roman"/>
          <w:sz w:val="24"/>
          <w:szCs w:val="24"/>
        </w:rPr>
        <w:t xml:space="preserve">час 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>заочно  в неделю</w:t>
      </w:r>
      <w:r w:rsidR="007115F2">
        <w:rPr>
          <w:rFonts w:ascii="Times New Roman" w:eastAsia="Calibri" w:hAnsi="Times New Roman" w:cs="Times New Roman"/>
          <w:sz w:val="24"/>
          <w:szCs w:val="24"/>
        </w:rPr>
        <w:t>)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9 классе  - </w:t>
      </w:r>
      <w:r w:rsidR="007115F2">
        <w:rPr>
          <w:rFonts w:ascii="Times New Roman" w:eastAsia="Calibri" w:hAnsi="Times New Roman" w:cs="Times New Roman"/>
          <w:color w:val="000000"/>
          <w:sz w:val="24"/>
          <w:szCs w:val="24"/>
        </w:rPr>
        <w:t>68 часов (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>34 часа очно/ 34 часа заочно  в год, 1</w:t>
      </w:r>
      <w:r w:rsidR="007115F2">
        <w:rPr>
          <w:rFonts w:ascii="Times New Roman" w:eastAsia="Calibri" w:hAnsi="Times New Roman" w:cs="Times New Roman"/>
          <w:sz w:val="24"/>
          <w:szCs w:val="24"/>
        </w:rPr>
        <w:t xml:space="preserve">час 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>очно/1</w:t>
      </w:r>
      <w:r w:rsidR="007115F2">
        <w:rPr>
          <w:rFonts w:ascii="Times New Roman" w:eastAsia="Calibri" w:hAnsi="Times New Roman" w:cs="Times New Roman"/>
          <w:sz w:val="24"/>
          <w:szCs w:val="24"/>
        </w:rPr>
        <w:t xml:space="preserve">час </w:t>
      </w:r>
      <w:r w:rsidR="007115F2" w:rsidRPr="00521D26">
        <w:rPr>
          <w:rFonts w:ascii="Times New Roman" w:eastAsia="Calibri" w:hAnsi="Times New Roman" w:cs="Times New Roman"/>
          <w:sz w:val="24"/>
          <w:szCs w:val="24"/>
        </w:rPr>
        <w:t>заочно  в неделю</w:t>
      </w:r>
      <w:r w:rsidR="007115F2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521D26" w:rsidRPr="00521D26" w:rsidRDefault="00521D26" w:rsidP="00521D26">
      <w:pPr>
        <w:spacing w:after="0" w:line="264" w:lineRule="auto"/>
        <w:jc w:val="center"/>
        <w:rPr>
          <w:rFonts w:ascii="Calibri" w:eastAsia="Calibri" w:hAnsi="Calibri" w:cs="Times New Roman"/>
        </w:rPr>
      </w:pPr>
      <w:bookmarkStart w:id="7" w:name="block-54729679"/>
      <w:bookmarkEnd w:id="7"/>
      <w:r w:rsidRPr="00521D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521D26" w:rsidRPr="00521D26" w:rsidRDefault="00521D26" w:rsidP="00521D26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64" w:lineRule="auto"/>
        <w:ind w:firstLine="600"/>
        <w:jc w:val="center"/>
        <w:rPr>
          <w:rFonts w:ascii="Calibri" w:eastAsia="Calibri" w:hAnsi="Calibri" w:cs="Times New Roman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>8 КЛАСС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Первоначальные химические понятия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 при нагревании, взаимодействие железа с раствором соли меди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шаростержневых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Важнейшие представители неорганических веществ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Молярный объём газов. Расчёты по химическим уравнениям.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Соли. Номенклатура солей. Физические и химические свойства солей. Получение солей.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Генетическая связь между классами неорганических соединений.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веществсразличной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Периодический закон и Периодическая система химических элементов Д. И. Менделеева. Строение атомов. Химическая связь. </w:t>
      </w:r>
      <w:proofErr w:type="spellStart"/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-восстановительные реакции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длиннопериодная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Химическая связь. Ковалентная (полярная и неполярная) связь.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Электроотрицательность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химических элементов. Ионная связь.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Степень окисления.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-восстановительные реакции. Процессы окисления и восстановления. Окислители и восстановители.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-восстановительных реакций (горение, реакции разложения, соединения).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Межпредметные</w:t>
      </w:r>
      <w:proofErr w:type="spellEnd"/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связи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Реализация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Биология: фотосинтез, дыхание, биосфера.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География: атмосфера, гидросфера, минералы, горные породы, полезные ископаемые, топливо, водные ресурсы.</w:t>
      </w:r>
    </w:p>
    <w:p w:rsidR="00521D26" w:rsidRPr="00521D26" w:rsidRDefault="00521D26" w:rsidP="00521D26">
      <w:pPr>
        <w:spacing w:after="0" w:line="264" w:lineRule="auto"/>
        <w:ind w:left="-567" w:firstLine="600"/>
        <w:jc w:val="center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9 КЛАСС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Вещество и химическая реакция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-восстановительные реакции, электронный баланс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-восстановительной реакции. Составление уравнений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-восстановительных реакций с использованием метода электронного баланса.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Теория электролитической диссоциации. Электролиты и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неэлектролиты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Неметаллы и их соединения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Хлороводород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хлороводорода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организм человека. Важнейшие хлориды и их нахождение в природе.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Общая характеристика элементов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Общая характеристика элементов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Общая характеристика элементов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IV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А-группы. Особенности строения атомов, характерные степени окисления. Углерод, аллотропные модификации, распространение в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IV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IV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 и кремниевой кислоте. Силикаты, их использование в быту, в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Металлы и их соединения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 и железа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), их состав, свойства и получение.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 и железа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), меди (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II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Химия и окружающая среда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Химический эксперимент: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изучение образцов материалов (стекло, сплавы металлов, полимерные материалы).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Межпредметные</w:t>
      </w:r>
      <w:proofErr w:type="spellEnd"/>
      <w:r w:rsidRPr="00521D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связи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Реализация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521D26" w:rsidRPr="00521D26" w:rsidRDefault="00521D26" w:rsidP="00521D26">
      <w:pPr>
        <w:spacing w:after="0" w:line="264" w:lineRule="auto"/>
        <w:ind w:left="-567" w:firstLine="600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География: атмосфера, гидросфера, минералы, горные породы, полезные ископаемые, топливо, водные ресурсы.</w:t>
      </w: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  <w:sectPr w:rsidR="00521D26" w:rsidRPr="00521D26" w:rsidSect="007115F2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521D26" w:rsidRPr="00521D26" w:rsidRDefault="00521D26" w:rsidP="00521D26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bookmarkStart w:id="8" w:name="block-54729680"/>
      <w:bookmarkEnd w:id="8"/>
      <w:r w:rsidRPr="00521D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521D26" w:rsidRPr="00521D26" w:rsidRDefault="00521D26" w:rsidP="00521D26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1)патриотического воспитания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2)гражданского воспитания: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учебноисследовательской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3)ценности научного познания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bookmarkStart w:id="9" w:name="_Toc138318759"/>
      <w:bookmarkEnd w:id="9"/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4)формирования культуры здоровья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5)трудового воспитания: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6)экологического воспитания: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составе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умение применять в процессе познания понятия (предметные и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Регулятивные универсальные учебные действия: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0" w:name="_Toc138318760"/>
      <w:bookmarkStart w:id="11" w:name="_Toc134720971"/>
      <w:bookmarkEnd w:id="10"/>
      <w:bookmarkEnd w:id="11"/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 концу обучения в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8 классе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предметные результаты на базовом уровне должны отражать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 обучающихся умений: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электроотрицательность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орбиталь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химическую символику для составления формул веществ и уравнений химических реакций;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521D26" w:rsidRPr="00521D26" w:rsidRDefault="00521D26" w:rsidP="00521D26">
      <w:pPr>
        <w:numPr>
          <w:ilvl w:val="0"/>
          <w:numId w:val="2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521D26" w:rsidRPr="00521D26" w:rsidRDefault="00521D26" w:rsidP="00521D26">
      <w:p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 концу обучения в</w:t>
      </w:r>
      <w:r w:rsidRPr="00521D2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9 классе</w:t>
      </w: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предметные результаты на базовом уровне должны отражать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 обучающихся умений: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электроотрицательность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неэлектролиты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использовать химическую символику для составления формул веществ и уравнений химических реакций;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раскрывать сущность </w:t>
      </w:r>
      <w:proofErr w:type="spellStart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-восстановительных реакций посредством составления электронного баланса этих реакций;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521D26" w:rsidRPr="00521D26" w:rsidRDefault="00521D26" w:rsidP="00521D26">
      <w:pPr>
        <w:numPr>
          <w:ilvl w:val="0"/>
          <w:numId w:val="4"/>
        </w:numPr>
        <w:spacing w:after="0" w:line="264" w:lineRule="auto"/>
        <w:ind w:left="-709"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521D26">
        <w:rPr>
          <w:rFonts w:ascii="Times New Roman" w:eastAsia="Calibri" w:hAnsi="Times New Roman" w:cs="Times New Roman"/>
          <w:color w:val="000000"/>
          <w:sz w:val="24"/>
          <w:szCs w:val="24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  <w:sectPr w:rsidR="00521D26" w:rsidRPr="00521D26" w:rsidSect="009D5D3E"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:rsidR="00521D26" w:rsidRPr="00521D26" w:rsidRDefault="00521D26" w:rsidP="00521D26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2" w:name="block-54729682"/>
      <w:bookmarkEnd w:id="12"/>
    </w:p>
    <w:p w:rsidR="00521D26" w:rsidRPr="00521D26" w:rsidRDefault="00521D26" w:rsidP="00521D26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>ТЕМАТИЧЕСКОЕ ПЛАНИРОВАНИЕ</w:t>
      </w:r>
    </w:p>
    <w:p w:rsidR="00854312" w:rsidRPr="00521D26" w:rsidRDefault="00521D26" w:rsidP="0085431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A65F21">
        <w:rPr>
          <w:rFonts w:ascii="Times New Roman" w:eastAsia="Calibri" w:hAnsi="Times New Roman" w:cs="Times New Roman"/>
          <w:b/>
          <w:color w:val="000000"/>
          <w:sz w:val="28"/>
        </w:rPr>
        <w:t>8 КЛАСС</w:t>
      </w:r>
    </w:p>
    <w:p w:rsidR="00521D26" w:rsidRPr="00521D26" w:rsidRDefault="00521D26" w:rsidP="00521D26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>.</w:t>
      </w:r>
    </w:p>
    <w:p w:rsidR="00521D26" w:rsidRPr="00521D26" w:rsidRDefault="00521D26" w:rsidP="00521D26">
      <w:pPr>
        <w:spacing w:after="0"/>
        <w:ind w:left="120"/>
        <w:jc w:val="center"/>
        <w:rPr>
          <w:rFonts w:ascii="Calibri" w:eastAsia="Calibri" w:hAnsi="Calibri" w:cs="Times New Roman"/>
        </w:rPr>
      </w:pPr>
    </w:p>
    <w:tbl>
      <w:tblPr>
        <w:tblW w:w="0" w:type="auto"/>
        <w:tblInd w:w="-32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1"/>
        <w:gridCol w:w="3725"/>
        <w:gridCol w:w="1655"/>
        <w:gridCol w:w="247"/>
        <w:gridCol w:w="1850"/>
        <w:gridCol w:w="2379"/>
        <w:gridCol w:w="3809"/>
      </w:tblGrid>
      <w:tr w:rsidR="00521D26" w:rsidRPr="00521D26" w:rsidTr="00521D26">
        <w:trPr>
          <w:trHeight w:val="144"/>
        </w:trPr>
        <w:tc>
          <w:tcPr>
            <w:tcW w:w="7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№</w:t>
            </w:r>
          </w:p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п/п</w:t>
            </w:r>
          </w:p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78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</w:p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01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385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</w:p>
          <w:p w:rsidR="00521D26" w:rsidRPr="00521D26" w:rsidRDefault="00521D26" w:rsidP="00755324">
            <w:pPr>
              <w:spacing w:after="0" w:line="240" w:lineRule="auto"/>
              <w:ind w:right="-153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711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755324" w:rsidRDefault="00521D26" w:rsidP="00755324">
            <w:pPr>
              <w:spacing w:after="0" w:line="240" w:lineRule="auto"/>
              <w:ind w:left="47" w:right="-12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75532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</w:p>
          <w:p w:rsidR="00521D26" w:rsidRPr="00755324" w:rsidRDefault="00755324" w:rsidP="00755324">
            <w:pPr>
              <w:spacing w:after="0" w:line="240" w:lineRule="auto"/>
              <w:ind w:left="13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53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очно/заочно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 w:line="240" w:lineRule="auto"/>
              <w:ind w:right="-126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  <w:p w:rsidR="00521D26" w:rsidRPr="00521D26" w:rsidRDefault="00521D26" w:rsidP="00755324">
            <w:pPr>
              <w:spacing w:after="0" w:line="240" w:lineRule="auto"/>
              <w:ind w:left="136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1436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Раздел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1.</w:t>
            </w:r>
            <w:r w:rsidR="0075532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Первоначальные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понятия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/3 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7 /7 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44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 </w:t>
            </w:r>
            <w:r w:rsidR="00755324">
              <w:rPr>
                <w:rFonts w:ascii="Times New Roman" w:eastAsia="Calibri" w:hAnsi="Times New Roman" w:cs="Times New Roman"/>
                <w:color w:val="000000"/>
                <w:sz w:val="24"/>
              </w:rPr>
              <w:t>/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83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1436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2.Важнейшие представители неорганических веществ.</w:t>
            </w:r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Воздух. Кислород. Понятие об оксидах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/3 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1D26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Водород. Понятие о кислотах и солях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/4 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Вода. Растворы. Понятие об основаниях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/3 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9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Основные классы неорганических соединений.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 / 6 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0,5</w:t>
            </w: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0,5</w:t>
            </w: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0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723"/>
        </w:trPr>
        <w:tc>
          <w:tcPr>
            <w:tcW w:w="44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Итого по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16 /16 </w:t>
            </w:r>
          </w:p>
        </w:tc>
        <w:tc>
          <w:tcPr>
            <w:tcW w:w="83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1436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Раздел 3.Периодический закон и Периодическая система химических элементов Д. И. Менделеева. </w:t>
            </w:r>
          </w:p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Строение атомов. Химическая связь.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-восстановительные реакции.</w:t>
            </w:r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3.1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атома</w:t>
            </w:r>
            <w:proofErr w:type="spellEnd"/>
          </w:p>
        </w:tc>
        <w:tc>
          <w:tcPr>
            <w:tcW w:w="17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/ 4 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1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3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Химическая связь.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-восстановительные реакции</w:t>
            </w:r>
          </w:p>
        </w:tc>
        <w:tc>
          <w:tcPr>
            <w:tcW w:w="17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/ 4 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0.5</w:t>
            </w: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2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44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7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/ 8 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3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41837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44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449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Default="00521D26" w:rsidP="0075532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34 / 34 </w:t>
            </w:r>
          </w:p>
          <w:p w:rsidR="00A65F21" w:rsidRPr="00A65F21" w:rsidRDefault="00A65F21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68</w:t>
            </w:r>
          </w:p>
        </w:tc>
        <w:tc>
          <w:tcPr>
            <w:tcW w:w="1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4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  <w:sectPr w:rsidR="00521D26" w:rsidRPr="00521D26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521D26" w:rsidRPr="00521D26" w:rsidRDefault="00521D26" w:rsidP="00521D26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521D26" w:rsidRPr="00521D26" w:rsidRDefault="00521D26" w:rsidP="00521D26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t>ТЕМАТИЧЕСКОЕ ПЛАНИРОВАНИЕ</w:t>
      </w:r>
    </w:p>
    <w:p w:rsidR="00854312" w:rsidRPr="00521D26" w:rsidRDefault="00521D26" w:rsidP="0085431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9 КЛАСС</w:t>
      </w:r>
      <w:r w:rsidR="00854312" w:rsidRPr="00854312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521D26" w:rsidRPr="00521D26" w:rsidRDefault="00521D26" w:rsidP="00521D26">
      <w:pPr>
        <w:spacing w:after="0"/>
        <w:ind w:left="120"/>
        <w:jc w:val="center"/>
        <w:rPr>
          <w:rFonts w:ascii="Calibri" w:eastAsia="Calibri" w:hAnsi="Calibri" w:cs="Times New Roman"/>
          <w:lang w:val="en-US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654"/>
        <w:gridCol w:w="1841"/>
        <w:gridCol w:w="1910"/>
        <w:gridCol w:w="2824"/>
      </w:tblGrid>
      <w:tr w:rsidR="00521D26" w:rsidRPr="00521D26" w:rsidTr="00521D26">
        <w:trPr>
          <w:trHeight w:val="144"/>
        </w:trPr>
        <w:tc>
          <w:tcPr>
            <w:tcW w:w="1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№ п/п</w:t>
            </w:r>
          </w:p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</w:p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</w:p>
        </w:tc>
      </w:tr>
      <w:tr w:rsidR="00521D26" w:rsidRPr="00521D26" w:rsidTr="00521D26">
        <w:trPr>
          <w:trHeight w:val="926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Default="00521D26" w:rsidP="00755324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</w:p>
          <w:p w:rsidR="00755324" w:rsidRPr="00755324" w:rsidRDefault="00755324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очно/заочно</w:t>
            </w:r>
          </w:p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Раздел 1.Вещество и химические </w:t>
            </w:r>
          </w:p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реакции.</w:t>
            </w:r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/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4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Основные закономерности химических реакций. 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/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5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Электролитическая диссоциация. Химические реакции в растворах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/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6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/ 9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A65F21" w:rsidRDefault="00521D26" w:rsidP="00A65F2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2. Неметаллы</w:t>
            </w:r>
            <w:r w:rsidR="00A65F2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и их соединения.</w:t>
            </w:r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А-группы. </w:t>
            </w:r>
          </w:p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Галогены. 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/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0,5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7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А-группы. </w:t>
            </w:r>
          </w:p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Сера и её соединения. 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3 /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8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А-группы. </w:t>
            </w:r>
          </w:p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Азот, фосфор и их соединения.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/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9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755324">
            <w:pPr>
              <w:spacing w:after="0"/>
              <w:ind w:left="135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химических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А-группы. Углерод и кремний и их соединения.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 /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0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13 / 13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3.Металлы и их соединения.</w:t>
            </w:r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Общие свойства металлов. 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/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1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Важнейшие металлы и их соединения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/ 8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2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 / 10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4.Химия и окружающая среда.</w:t>
            </w:r>
          </w:p>
        </w:tc>
      </w:tr>
      <w:tr w:rsidR="00521D26" w:rsidRPr="00521D26" w:rsidTr="00521D26">
        <w:trPr>
          <w:trHeight w:val="144"/>
        </w:trPr>
        <w:tc>
          <w:tcPr>
            <w:tcW w:w="1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4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Вещества и материалы в жизни человека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/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3" w:history="1"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/7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41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521D2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636</w:t>
              </w:r>
            </w:hyperlink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2 /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521D26" w:rsidRPr="00521D26" w:rsidTr="00521D26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65F21" w:rsidRDefault="00521D26" w:rsidP="0085431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34 / 34</w:t>
            </w:r>
          </w:p>
          <w:p w:rsidR="00521D26" w:rsidRPr="00521D26" w:rsidRDefault="00A65F21" w:rsidP="0085431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68</w:t>
            </w:r>
            <w:r w:rsidR="00521D26"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3,5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1D26" w:rsidRPr="00521D26" w:rsidRDefault="00521D26" w:rsidP="00521D26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  <w:bookmarkStart w:id="13" w:name="block-54729677"/>
      <w:bookmarkEnd w:id="13"/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/>
        <w:rPr>
          <w:rFonts w:ascii="Calibri" w:eastAsia="Calibri" w:hAnsi="Calibri" w:cs="Times New Roman"/>
        </w:rPr>
        <w:sectPr w:rsidR="00521D26" w:rsidRPr="00521D26">
          <w:pgSz w:w="16383" w:h="11906" w:orient="landscape"/>
          <w:pgMar w:top="568" w:right="850" w:bottom="567" w:left="1701" w:header="720" w:footer="720" w:gutter="0"/>
          <w:cols w:space="720"/>
        </w:sect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bookmarkStart w:id="14" w:name="block-54729681"/>
      <w:bookmarkEnd w:id="14"/>
      <w:r w:rsidRPr="00521D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ПРОВЕРЯЕМЫЕ ТРЕБОВАНИЯ К РЕЗУЛЬТАТАМ ОСВОЕНИЯ ОСНОВНОЙ</w:t>
      </w: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ОБРАЗОВАТЕЛЬНОЙ ПРОГРАММЫ</w:t>
      </w: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8 КЛАСС</w:t>
      </w:r>
    </w:p>
    <w:tbl>
      <w:tblPr>
        <w:tblW w:w="10770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9351"/>
      </w:tblGrid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 w:right="-108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Код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проверяемого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результата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 теме: «Первоначальные химические понятия»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определять валентность атомов элементов в бинарных соединениях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вычислять относительную молекулярную и молярную массы веществ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1.8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вычислять массовую долю химического элемента по формуле соединения,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1.9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вычислять массовую долю вещества в растворе 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1.10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 теме: «Важнейшие представители неорганических веществ»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классифицировать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неорганические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вещества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проводить расчёты по уравнению химической реакции</w:t>
            </w:r>
          </w:p>
        </w:tc>
      </w:tr>
      <w:tr w:rsidR="00521D26" w:rsidRPr="00521D26" w:rsidTr="00521D26">
        <w:trPr>
          <w:trHeight w:val="1139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атомов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связь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Окислительно-восстановительные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 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орбиталь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, ионная связь, ион, катион, анион, степень окисления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классифицировать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элементы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Агруппа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)» и «побочная подгруппа (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Бгруппа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)», «малые» и «большие» периоды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3.5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3.6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определять степень окисления элементов в бинарных соединениях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3.7</w:t>
            </w:r>
          </w:p>
        </w:tc>
        <w:tc>
          <w:tcPr>
            <w:tcW w:w="9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9 КЛАСС</w:t>
      </w:r>
    </w:p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  <w:lang w:val="en-US"/>
        </w:rPr>
      </w:pPr>
    </w:p>
    <w:tbl>
      <w:tblPr>
        <w:tblW w:w="10632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19"/>
        <w:gridCol w:w="9213"/>
      </w:tblGrid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2" w:right="-103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Код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проверяемого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результата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 теме: «Вещество и химическая реакция»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неэлектролиты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окислительновосстановительные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раскрывать сущность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проводить расчёты по уравнению химической реакции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 темам: «Неметаллы и их соединения» и «Металлы и их соединения»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2.4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гидроксидионы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 теме: «Химия и окружающая среда»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521D26" w:rsidRPr="00521D26" w:rsidTr="00521D26">
        <w:trPr>
          <w:trHeight w:val="144"/>
        </w:trPr>
        <w:tc>
          <w:tcPr>
            <w:tcW w:w="14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92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41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40" w:lineRule="auto"/>
        <w:rPr>
          <w:rFonts w:ascii="Calibri" w:eastAsia="Calibri" w:hAnsi="Calibri" w:cs="Times New Roman"/>
        </w:rPr>
        <w:sectPr w:rsidR="00521D26" w:rsidRPr="00521D26">
          <w:pgSz w:w="11906" w:h="16383"/>
          <w:pgMar w:top="709" w:right="850" w:bottom="1134" w:left="1701" w:header="720" w:footer="720" w:gutter="0"/>
          <w:cols w:space="720"/>
        </w:sect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bookmarkStart w:id="15" w:name="block-54729683"/>
      <w:bookmarkEnd w:id="15"/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ПРОВЕРЯЕМЫЕ ЭЛЕМЕНТЫ СОДЕРЖАНИЯ</w:t>
      </w: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8 КЛАСС</w:t>
      </w:r>
    </w:p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  <w:lang w:val="en-US"/>
        </w:rPr>
      </w:pPr>
    </w:p>
    <w:tbl>
      <w:tblPr>
        <w:tblW w:w="10632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3"/>
        <w:gridCol w:w="9639"/>
      </w:tblGrid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272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shd w:val="clear" w:color="auto" w:fill="FFFFFF"/>
                <w:lang w:val="en-US"/>
              </w:rPr>
              <w:t>Код</w:t>
            </w:r>
            <w:proofErr w:type="spellEnd"/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Проверяемый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элемент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содержания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Первоначальные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понятия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Физические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Агрегатное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состояние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Атомно-молекулярное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учение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Относительная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молекулярная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масса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Массовая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доля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элемента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Расчёты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формулам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 при нагревании, взаимодействие железа с раствором соли меди(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шаростержневых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Важнейшие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представители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неорганических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Круговорот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кислорода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Озон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аллотропная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модификация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кислорода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Кислоты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соли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Молярный объём газов. Расчёты по химическим уравнениям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Загрязнение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вод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Охрана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очистка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вод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оксидов.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Физические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оксидов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оксидов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2.7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Номенклатура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оснований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Физические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оснований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оснований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Ряд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активности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Н.Н.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Бекетова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кислот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2.9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Соли. Номенклатура солей. Физические и химические свойства солей.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солей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2.10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2.11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(возможно использование видеоматериалов), наблюдение образцов веществ количеством 1 моль, исследование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особенностейрастворениявеществ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атомов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связь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Окислительно-восстановительные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Элементы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которые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образуют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амфотерные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оксиды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гидроксиды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длиннопериодная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Д.И.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Менделеев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–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учёный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гражданин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3.5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химических элементов. Ионная связь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3.6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Степень окисления.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Окислительновосстановительные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реакции. Процессы окисления и восстановления.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Окислители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восстановители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3.7</w:t>
            </w:r>
          </w:p>
        </w:tc>
        <w:tc>
          <w:tcPr>
            <w:tcW w:w="9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-восстановительных реакций (горение, реакции разложения, соединения)</w:t>
            </w:r>
          </w:p>
        </w:tc>
      </w:tr>
    </w:tbl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B700DC" w:rsidRDefault="00B700DC" w:rsidP="00521D26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en-US"/>
        </w:rPr>
      </w:pPr>
    </w:p>
    <w:p w:rsidR="00B700DC" w:rsidRDefault="00B700DC" w:rsidP="00521D26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en-US"/>
        </w:r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en-US"/>
        </w:rPr>
      </w:pPr>
      <w:proofErr w:type="gramStart"/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9</w:t>
      </w:r>
      <w:proofErr w:type="gramEnd"/>
      <w:r w:rsidRPr="00521D2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КЛАСС</w:t>
      </w:r>
    </w:p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  <w:lang w:val="en-US"/>
        </w:rPr>
      </w:pPr>
    </w:p>
    <w:tbl>
      <w:tblPr>
        <w:tblW w:w="0" w:type="auto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3"/>
        <w:gridCol w:w="9463"/>
      </w:tblGrid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Проверяемый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элемент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содержания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Вещество и химическая реакция. Повторение 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-восстановительные реакции, электронный баланс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-восстановительной реакции. Составление уравнений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-восстановительных реакций с использованием метода электронного баланса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Теория электролитической диссоциации. Электролиты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неэлектролиты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Качественные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ионы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Понятие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гидролизе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солей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Неметаллы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Хлороводород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Соляная кислота, химические свойства, получение, применение. Действие хлора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хлороводорода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на организм человека.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Важнейшие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хлориды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нахождение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природе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2.3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Фосфор, аллотропные модификации фосфора, физические и химические свойства. Оксид фосфора(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и фосфорная кислота, физические и химические свойства, получение.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Использование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фосфатов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качестве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минеральных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удобрений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Общая характеристика элементов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Материальное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единство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органических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неорганических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Проблемы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безопасного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использования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строительных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повседневной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жизни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Применение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щелочных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Жёсткость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воды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способы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её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устранения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3.5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3.6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 и железа(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их состав, свойства и получение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3.7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 и железа(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меди(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окружающая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среда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Первая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помощь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ожогах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отравлениях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521D26" w:rsidRPr="00521D26" w:rsidTr="00521D26">
        <w:trPr>
          <w:trHeight w:val="144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hd w:val="clear" w:color="auto" w:fill="FFFFFF"/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6" w:name="block-54729684"/>
      <w:bookmarkEnd w:id="16"/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521D26" w:rsidRPr="00521D26" w:rsidRDefault="00521D26" w:rsidP="00521D26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521D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9179"/>
      </w:tblGrid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-100" w:right="-103" w:firstLine="42"/>
              <w:rPr>
                <w:rFonts w:ascii="Calibri" w:eastAsia="Calibri" w:hAnsi="Calibri" w:cs="Times New Roman"/>
                <w:sz w:val="20"/>
                <w:szCs w:val="20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Код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проверяемого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>требования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Представление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орбиталь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электроотрицательность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неэлектролит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 xml:space="preserve">, электролитическая диссоциация, реакции ионного обмена,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окислительно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Владение основами химической грамотности, включающей: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интернет-ресурсы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IUPAC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тривиальной)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Умение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классифицировать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элементы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неорганические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вещества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Умение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определять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валентность и степень окисления химических элементов, заряд иона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характер среды в водных растворах веществ (кислот, оснований)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окислитель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восстановитель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Умение характеризовать физические и химические свойства: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хлороводород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сероводород, оксиды и гидроксиды металлов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–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IIA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групп, алюминия, меди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цинка, железа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оксиды углерода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кремния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азота и фосфора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серы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Умение составлять молекулярные и ионные уравнения реакций, в том числе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</w:rPr>
              <w:t>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ионного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обмена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окислительно-восстановительных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подтверждающих генетическую взаимосвязь между ними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Умение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вычислять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проводить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расчёты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shd w:val="clear" w:color="auto" w:fill="FFFFFF"/>
                <w:lang w:val="en-US"/>
              </w:rPr>
              <w:t>):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массовую долю вещества в растворе,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количество вещества и его массу, объем газов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Владение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основ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):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12.1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способов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разделения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смесей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13.6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13.7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13.8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Умение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21D26" w:rsidRPr="00521D26" w:rsidRDefault="00521D26" w:rsidP="00521D26">
      <w:pPr>
        <w:spacing w:after="0" w:line="240" w:lineRule="auto"/>
        <w:rPr>
          <w:rFonts w:ascii="Calibri" w:eastAsia="Calibri" w:hAnsi="Calibri" w:cs="Times New Roman"/>
        </w:rPr>
        <w:sectPr w:rsidR="00521D26" w:rsidRPr="00521D26">
          <w:pgSz w:w="11906" w:h="16383"/>
          <w:pgMar w:top="709" w:right="850" w:bottom="709" w:left="1701" w:header="720" w:footer="720" w:gutter="0"/>
          <w:cols w:space="720"/>
        </w:sectPr>
      </w:pPr>
    </w:p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  <w:bookmarkStart w:id="17" w:name="block-54729685"/>
      <w:bookmarkEnd w:id="17"/>
      <w:r w:rsidRPr="00521D26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521D26" w:rsidRPr="00521D26" w:rsidRDefault="00521D26" w:rsidP="00521D26">
      <w:pPr>
        <w:spacing w:after="0" w:line="240" w:lineRule="auto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77"/>
        <w:gridCol w:w="9179"/>
      </w:tblGrid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272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Проверяемый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элемент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содержания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Первоначальные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понятия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Чистые вещества и смеси. Способы разделения смесей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Химическая формула. Валентность атомов химических элементов.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Степень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окисления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Физические и химические явления. Химическая реакция и её признаки.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Закон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сохранения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массы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уравнения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атомов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электроотрицательности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вещества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Электроотрицательность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химических элементов. Ионная связь.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Металлическая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связь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соединения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Электрохимический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ряд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напряжений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металлов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хлороводорода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, сероводорода, аммиака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Физические и химические свойства оксидов неметаллов: серы 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азота(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фосфора(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углерода(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), кремния(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IV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оксидов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неметаллов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4.6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Химические свойства оксидов: металлов 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IA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–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IIIA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 групп, цинка, меди(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) и железа(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II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 xml:space="preserve">, 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lang w:val="en-US"/>
              </w:rPr>
              <w:t>III</w:t>
            </w: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).</w:t>
            </w: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Получение оксидов металлов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4.7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оснований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амфотерных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гидроксидов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4.8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Общие химические свойства кислот: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хлороводородной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4.9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Общие химические свойства средних солей.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солей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4.10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Получение аммиака, серной и азотной кислот в промышленности.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Общие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способы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металлов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Генетическая связь между классами неорганических соединений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Окислительновосстановительные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реакции. Окислители и восстановители.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Процессы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окисления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восстановления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Электронный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баланс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окислительновосстановительной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реакции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неэлектролиты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Сильные и слабые электролиты.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Степень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диссоциации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окружающая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среда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Первая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помощь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ожогах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отравлениях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6.4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6.5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Расчёты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: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7.1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формулам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химических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соединений</w:t>
            </w:r>
            <w:proofErr w:type="spellEnd"/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7.2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</w:rPr>
              <w:t>массы (массовой) доли растворённого вещества в растворе</w:t>
            </w:r>
          </w:p>
        </w:tc>
      </w:tr>
      <w:tr w:rsidR="00521D26" w:rsidRPr="00521D26" w:rsidTr="00521D26">
        <w:trPr>
          <w:trHeight w:val="144"/>
        </w:trPr>
        <w:tc>
          <w:tcPr>
            <w:tcW w:w="12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7.3</w:t>
            </w:r>
          </w:p>
        </w:tc>
        <w:tc>
          <w:tcPr>
            <w:tcW w:w="91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1D26" w:rsidRPr="00521D26" w:rsidRDefault="00521D26" w:rsidP="00521D26">
            <w:pPr>
              <w:spacing w:after="0" w:line="240" w:lineRule="auto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химическим</w:t>
            </w:r>
            <w:proofErr w:type="spellEnd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521D26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уравнениям</w:t>
            </w:r>
            <w:proofErr w:type="spellEnd"/>
          </w:p>
        </w:tc>
      </w:tr>
    </w:tbl>
    <w:p w:rsidR="00373F91" w:rsidRDefault="00373F91">
      <w:bookmarkStart w:id="18" w:name="block-54729686"/>
      <w:bookmarkStart w:id="19" w:name="block-54729687"/>
      <w:bookmarkStart w:id="20" w:name="_GoBack"/>
      <w:bookmarkEnd w:id="18"/>
      <w:bookmarkEnd w:id="19"/>
      <w:bookmarkEnd w:id="20"/>
    </w:p>
    <w:sectPr w:rsidR="00373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0353F"/>
    <w:multiLevelType w:val="multilevel"/>
    <w:tmpl w:val="E9DAEF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1754DE3"/>
    <w:multiLevelType w:val="multilevel"/>
    <w:tmpl w:val="A5D0A9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3"/>
    <w:rsid w:val="00211E6F"/>
    <w:rsid w:val="00373F91"/>
    <w:rsid w:val="00521D26"/>
    <w:rsid w:val="007115F2"/>
    <w:rsid w:val="00746BE3"/>
    <w:rsid w:val="00755324"/>
    <w:rsid w:val="00854312"/>
    <w:rsid w:val="009D5D3E"/>
    <w:rsid w:val="00A65F21"/>
    <w:rsid w:val="00B7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8BF10-F42B-4678-AFA2-BBF7CEBA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1D26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D2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D26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D26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D26"/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521D26"/>
    <w:rPr>
      <w:rFonts w:ascii="Cambria" w:eastAsia="Times New Roman" w:hAnsi="Cambria" w:cs="Times New Roman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521D26"/>
    <w:rPr>
      <w:rFonts w:ascii="Cambria" w:eastAsia="Times New Roman" w:hAnsi="Cambria" w:cs="Times New Roman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521D26"/>
    <w:rPr>
      <w:rFonts w:ascii="Cambria" w:eastAsia="Times New Roman" w:hAnsi="Cambria" w:cs="Times New Roman"/>
      <w:b/>
      <w:bCs/>
      <w:i/>
      <w:iCs/>
      <w:color w:val="4F81BD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521D26"/>
  </w:style>
  <w:style w:type="character" w:styleId="a3">
    <w:name w:val="Hyperlink"/>
    <w:basedOn w:val="a0"/>
    <w:uiPriority w:val="99"/>
    <w:unhideWhenUsed/>
    <w:rsid w:val="00521D2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21D26"/>
    <w:rPr>
      <w:color w:val="800080" w:themeColor="followedHyperlink"/>
      <w:u w:val="single"/>
    </w:rPr>
  </w:style>
  <w:style w:type="paragraph" w:styleId="a5">
    <w:name w:val="Normal Indent"/>
    <w:basedOn w:val="a"/>
    <w:uiPriority w:val="99"/>
    <w:semiHidden/>
    <w:unhideWhenUsed/>
    <w:rsid w:val="00521D26"/>
    <w:pPr>
      <w:ind w:left="720"/>
    </w:pPr>
    <w:rPr>
      <w:rFonts w:ascii="Calibri" w:eastAsia="Calibri" w:hAnsi="Calibri" w:cs="Times New Roman"/>
      <w:lang w:val="en-US"/>
    </w:rPr>
  </w:style>
  <w:style w:type="paragraph" w:styleId="a6">
    <w:name w:val="header"/>
    <w:basedOn w:val="a"/>
    <w:link w:val="a7"/>
    <w:uiPriority w:val="99"/>
    <w:semiHidden/>
    <w:unhideWhenUsed/>
    <w:rsid w:val="00521D26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521D26"/>
    <w:rPr>
      <w:rFonts w:ascii="Calibri" w:eastAsia="Calibri" w:hAnsi="Calibri" w:cs="Times New Roman"/>
      <w:lang w:val="en-US"/>
    </w:rPr>
  </w:style>
  <w:style w:type="paragraph" w:styleId="a8">
    <w:name w:val="caption"/>
    <w:basedOn w:val="a"/>
    <w:next w:val="a"/>
    <w:uiPriority w:val="35"/>
    <w:semiHidden/>
    <w:unhideWhenUsed/>
    <w:qFormat/>
    <w:rsid w:val="00521D26"/>
    <w:pPr>
      <w:spacing w:line="240" w:lineRule="auto"/>
    </w:pPr>
    <w:rPr>
      <w:rFonts w:ascii="Calibri" w:eastAsia="Calibri" w:hAnsi="Calibri" w:cs="Times New Roman"/>
      <w:b/>
      <w:bCs/>
      <w:color w:val="4F81BD" w:themeColor="accent1"/>
      <w:sz w:val="18"/>
      <w:szCs w:val="18"/>
      <w:lang w:val="en-US"/>
    </w:rPr>
  </w:style>
  <w:style w:type="paragraph" w:styleId="a9">
    <w:name w:val="Title"/>
    <w:basedOn w:val="a"/>
    <w:next w:val="a"/>
    <w:link w:val="aa"/>
    <w:uiPriority w:val="10"/>
    <w:qFormat/>
    <w:rsid w:val="00521D26"/>
    <w:pPr>
      <w:pBdr>
        <w:bottom w:val="single" w:sz="8" w:space="4" w:color="4F81BD" w:themeColor="accent1"/>
      </w:pBdr>
      <w:spacing w:after="300"/>
      <w:contextualSpacing/>
    </w:pPr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a">
    <w:name w:val="Название Знак"/>
    <w:basedOn w:val="a0"/>
    <w:link w:val="a9"/>
    <w:uiPriority w:val="10"/>
    <w:rsid w:val="00521D26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521D26"/>
    <w:pPr>
      <w:ind w:left="86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c">
    <w:name w:val="Подзаголовок Знак"/>
    <w:basedOn w:val="a0"/>
    <w:link w:val="ab"/>
    <w:uiPriority w:val="11"/>
    <w:rsid w:val="00521D26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521D26"/>
    <w:pPr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521D26"/>
    <w:rPr>
      <w:rFonts w:ascii="Tahoma" w:eastAsia="Calibri" w:hAnsi="Tahoma" w:cs="Tahoma"/>
      <w:sz w:val="16"/>
      <w:szCs w:val="16"/>
      <w:lang w:val="en-US"/>
    </w:rPr>
  </w:style>
  <w:style w:type="table" w:styleId="af">
    <w:name w:val="Table Grid"/>
    <w:basedOn w:val="a1"/>
    <w:uiPriority w:val="59"/>
    <w:rsid w:val="00521D2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5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837c" TargetMode="External"/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a636" TargetMode="External"/><Relationship Id="rId7" Type="http://schemas.openxmlformats.org/officeDocument/2006/relationships/hyperlink" Target="https://m.edsoo.ru/7f41837c" TargetMode="Externa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7f41a636" TargetMode="External"/><Relationship Id="rId20" Type="http://schemas.openxmlformats.org/officeDocument/2006/relationships/hyperlink" Target="https://m.edsoo.ru/7f41a6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37c" TargetMode="External"/><Relationship Id="rId11" Type="http://schemas.openxmlformats.org/officeDocument/2006/relationships/hyperlink" Target="https://m.edsoo.ru/7f41837c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a636" TargetMode="External"/><Relationship Id="rId23" Type="http://schemas.openxmlformats.org/officeDocument/2006/relationships/hyperlink" Target="https://m.edsoo.ru/7f41a636" TargetMode="External"/><Relationship Id="rId10" Type="http://schemas.openxmlformats.org/officeDocument/2006/relationships/hyperlink" Target="https://m.edsoo.ru/7f41837c" TargetMode="External"/><Relationship Id="rId19" Type="http://schemas.openxmlformats.org/officeDocument/2006/relationships/hyperlink" Target="https://m.edsoo.ru/7f41a6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37c" TargetMode="External"/><Relationship Id="rId14" Type="http://schemas.openxmlformats.org/officeDocument/2006/relationships/hyperlink" Target="https://m.edsoo.ru/7f41a636" TargetMode="External"/><Relationship Id="rId22" Type="http://schemas.openxmlformats.org/officeDocument/2006/relationships/hyperlink" Target="https://m.edsoo.ru/7f41a6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33</Pages>
  <Words>12881</Words>
  <Characters>73426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</cp:lastModifiedBy>
  <cp:revision>7</cp:revision>
  <dcterms:created xsi:type="dcterms:W3CDTF">2026-09-30T07:43:00Z</dcterms:created>
  <dcterms:modified xsi:type="dcterms:W3CDTF">2026-10-12T17:03:00Z</dcterms:modified>
</cp:coreProperties>
</file>