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5"/>
      </w:tblGrid>
      <w:tr w:rsidR="00075C74" w:rsidRPr="0027701A" w14:paraId="55812E7A" w14:textId="77777777">
        <w:trPr>
          <w:trHeight w:val="520"/>
        </w:trPr>
        <w:tc>
          <w:tcPr>
            <w:tcW w:w="9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B086" w14:textId="77777777" w:rsidR="0027701A" w:rsidRPr="0027701A" w:rsidRDefault="0027701A" w:rsidP="0027701A">
            <w:pPr>
              <w:pStyle w:val="Standard"/>
              <w:spacing w:line="240" w:lineRule="atLeast"/>
              <w:ind w:firstLine="709"/>
              <w:jc w:val="right"/>
              <w:rPr>
                <w:rStyle w:val="14"/>
                <w:rFonts w:eastAsia="PT Astra Serif"/>
                <w:szCs w:val="28"/>
              </w:rPr>
            </w:pPr>
            <w:r w:rsidRPr="0027701A">
              <w:rPr>
                <w:rStyle w:val="14"/>
                <w:rFonts w:eastAsia="PT Astra Serif"/>
                <w:szCs w:val="28"/>
              </w:rPr>
              <w:t>Приложение 3</w:t>
            </w:r>
          </w:p>
          <w:p w14:paraId="07C7B71C" w14:textId="77777777" w:rsidR="0027701A" w:rsidRPr="0027701A" w:rsidRDefault="0027701A" w:rsidP="0027701A">
            <w:pPr>
              <w:pStyle w:val="Standard"/>
              <w:spacing w:line="240" w:lineRule="atLeast"/>
              <w:ind w:firstLine="709"/>
              <w:rPr>
                <w:rStyle w:val="14"/>
                <w:rFonts w:eastAsia="PT Astra Serif"/>
                <w:szCs w:val="28"/>
              </w:rPr>
            </w:pPr>
          </w:p>
          <w:p w14:paraId="13C86A04" w14:textId="77777777" w:rsidR="0027701A" w:rsidRPr="0027701A" w:rsidRDefault="0027701A" w:rsidP="0027701A">
            <w:pPr>
              <w:pStyle w:val="Standard"/>
              <w:spacing w:line="240" w:lineRule="atLeast"/>
              <w:ind w:firstLine="709"/>
              <w:rPr>
                <w:rStyle w:val="14"/>
                <w:rFonts w:eastAsia="PT Astra Serif"/>
                <w:szCs w:val="28"/>
              </w:rPr>
            </w:pPr>
            <w:r w:rsidRPr="0027701A">
              <w:rPr>
                <w:rStyle w:val="14"/>
                <w:rFonts w:eastAsia="PT Astra Serif"/>
                <w:szCs w:val="28"/>
              </w:rPr>
              <w:t>Проект мер ФСТЭК №9/65</w:t>
            </w:r>
          </w:p>
          <w:p w14:paraId="053B7842" w14:textId="77777777" w:rsidR="00075C74" w:rsidRPr="0027701A" w:rsidRDefault="00075C74" w:rsidP="0027701A">
            <w:pPr>
              <w:pStyle w:val="23"/>
              <w:spacing w:after="0" w:line="240" w:lineRule="atLeast"/>
              <w:ind w:left="0" w:right="-108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796E0D7" w14:textId="77777777" w:rsidR="00075C74" w:rsidRPr="0027701A" w:rsidRDefault="009D4414" w:rsidP="0027701A">
      <w:pPr>
        <w:pStyle w:val="Standarduser"/>
        <w:spacing w:line="240" w:lineRule="atLeast"/>
        <w:ind w:firstLine="68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Анализ сведений об угрозах безопасности информации, проводимый специалистами ФСТЭК России в условиях сложившейся обстановки, показывает, что в адрес федеральных органов исполнительной власти, субъектов критической информационной инфраструктуры и организаций Российской Федерации направляются фишинговые письма от имени ФСТЭК России. Указанные письма направляются с домена-отправителя 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mail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[.]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ru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во вложениях которых прикреплен PDF-файл, в тексте которого предъявляются требования 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Минцифры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России</w:t>
      </w:r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 xml:space="preserve">и ФСТЭК России по сбору информации о сетевом периметре органа (организации). Указанную информацию предлагается направить в адрес сотрудника ФСТЭК России на почту 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dasha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[.]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frolova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[.]1974@mail[.]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ru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023C8355" w14:textId="77777777" w:rsidR="00075C74" w:rsidRPr="0027701A" w:rsidRDefault="009D4414" w:rsidP="0027701A">
      <w:pPr>
        <w:pStyle w:val="Standarduser"/>
        <w:spacing w:line="240" w:lineRule="atLeast"/>
        <w:ind w:firstLine="68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Официальным почтовым ящиком ФСТЭК России являются адреса электронной почты с наименованием домена «@fstec.ru». Работники ФСТЭК России не осуществляют служебную переписку с личных почт.</w:t>
      </w:r>
    </w:p>
    <w:p w14:paraId="66870495" w14:textId="77777777" w:rsidR="00075C74" w:rsidRPr="0027701A" w:rsidRDefault="009D4414" w:rsidP="0027701A">
      <w:pPr>
        <w:pStyle w:val="Standarduser"/>
        <w:spacing w:line="240" w:lineRule="atLeast"/>
        <w:ind w:firstLine="680"/>
        <w:jc w:val="both"/>
        <w:rPr>
          <w:rFonts w:ascii="Times New Roman" w:hAnsi="Times New Roman" w:cs="Times New Roman"/>
        </w:rPr>
      </w:pPr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целью предотвращения реализации угроз безопасности информации, связанных с фишингом, необходимо выполнить следующие мероприятия.</w:t>
      </w:r>
    </w:p>
    <w:p w14:paraId="64C7A484" w14:textId="77777777" w:rsidR="00075C74" w:rsidRPr="0027701A" w:rsidRDefault="009D4414" w:rsidP="0027701A">
      <w:pPr>
        <w:pStyle w:val="Standard1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2770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1. Проверять имя домена отправителя электронного письма в целях идентификации отправителя.</w:t>
      </w:r>
    </w:p>
    <w:p w14:paraId="59FF4B5F" w14:textId="77777777" w:rsidR="00075C74" w:rsidRPr="0027701A" w:rsidRDefault="009D4414" w:rsidP="0027701A">
      <w:pPr>
        <w:pStyle w:val="Standard1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2. При получении подозрительных электронных писем от имени</w:t>
      </w:r>
      <w:r w:rsidRPr="002770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ФСТЭК России, необходимо связаться с работником ФСТЭК России</w:t>
      </w:r>
      <w:r w:rsidRPr="002770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и удостовериться в их легитимности.</w:t>
      </w:r>
    </w:p>
    <w:p w14:paraId="31FB592C" w14:textId="77777777" w:rsidR="00075C74" w:rsidRPr="0027701A" w:rsidRDefault="009D4414" w:rsidP="0027701A">
      <w:pPr>
        <w:pStyle w:val="Standard1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3. Не открывать почтовые вложения форматов .7z, .</w:t>
      </w:r>
      <w:proofErr w:type="spellStart"/>
      <w:r w:rsidRPr="002770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rar</w:t>
      </w:r>
      <w:proofErr w:type="spellEnd"/>
      <w:r w:rsidRPr="002770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.</w:t>
      </w:r>
      <w:proofErr w:type="spellStart"/>
      <w:r w:rsidRPr="002770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zip</w:t>
      </w:r>
      <w:proofErr w:type="spellEnd"/>
      <w:r w:rsidRPr="002770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если заведомо</w:t>
      </w:r>
      <w:r w:rsidRPr="002770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не известно, что указанные вложения должны быть направлены в адрес вашего органа (организации).</w:t>
      </w:r>
    </w:p>
    <w:p w14:paraId="1298C8C6" w14:textId="77777777" w:rsidR="00075C74" w:rsidRPr="0027701A" w:rsidRDefault="009D4414" w:rsidP="0027701A">
      <w:pPr>
        <w:pStyle w:val="Standard1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4. Не открывать присланные по электронной почте файлы, использующие двойные расширения, например </w:t>
      </w:r>
      <w:proofErr w:type="gramStart"/>
      <w:r w:rsidRPr="002770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«.pdf.exe</w:t>
      </w:r>
      <w:proofErr w:type="gramEnd"/>
      <w:r w:rsidRPr="002770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».</w:t>
      </w:r>
    </w:p>
    <w:p w14:paraId="0A5B1AF7" w14:textId="77777777" w:rsidR="00075C74" w:rsidRPr="0027701A" w:rsidRDefault="009D4414" w:rsidP="0027701A">
      <w:pPr>
        <w:pStyle w:val="Standard1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5. В случае получения описанного фишингового письма осуществить проверку информационной инфраструктуры с использованием средств антивирусной защиты.</w:t>
      </w:r>
    </w:p>
    <w:p w14:paraId="642630B2" w14:textId="77777777" w:rsidR="00075C74" w:rsidRPr="0027701A" w:rsidRDefault="009D4414" w:rsidP="0027701A">
      <w:pPr>
        <w:pStyle w:val="Standarduser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 Производить проверку почтовых вложений с использованием средств антивирусной защиты:</w:t>
      </w:r>
    </w:p>
    <w:p w14:paraId="28271AFF" w14:textId="77777777" w:rsidR="00075C74" w:rsidRPr="0027701A" w:rsidRDefault="009D4414" w:rsidP="0027701A">
      <w:pPr>
        <w:pStyle w:val="Standarduser"/>
        <w:spacing w:line="24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для антивирусного средства 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Kaspersky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Endpoint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Security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необходимо использовать функцию «Защита от почтовых угроз». Для того чтобы включить указанную функцию, необходимо перейти в настройки приложения и в разделе «Базовая защита» активировать функцию «Защита от почтовых угроз»;</w:t>
      </w:r>
    </w:p>
    <w:p w14:paraId="7F43658D" w14:textId="77777777" w:rsidR="00075C74" w:rsidRPr="0027701A" w:rsidRDefault="009D4414" w:rsidP="0027701A">
      <w:pPr>
        <w:pStyle w:val="Standarduser"/>
        <w:spacing w:line="24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для антивирусного средства 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Dr.Web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Security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Space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необходимо использовать утилиту 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SpIDer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Mail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Для того чтобы задействовать указанную утилиту, необходимо перейти в настройки приложения и в разделе «Компоненты защиты» выбрать</w:t>
      </w:r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 xml:space="preserve">и активировать утилиту 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SpIDer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Mail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579BC5E9" w14:textId="77777777" w:rsidR="00075C74" w:rsidRPr="0027701A" w:rsidRDefault="009D4414" w:rsidP="0027701A">
      <w:pPr>
        <w:pStyle w:val="Standarduser"/>
        <w:spacing w:line="24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7. Организовать получение почтовых вложений только от известных отправителей.</w:t>
      </w:r>
    </w:p>
    <w:p w14:paraId="0E0466DF" w14:textId="77777777" w:rsidR="00075C74" w:rsidRPr="0027701A" w:rsidRDefault="009D4414" w:rsidP="0027701A">
      <w:pPr>
        <w:pStyle w:val="Standarduser"/>
        <w:spacing w:line="24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8. Не открывать и не загружать почтовые вложения писем с тематикой,</w:t>
      </w:r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не относящейся к деятельности органа (организации).</w:t>
      </w:r>
    </w:p>
    <w:p w14:paraId="59EB29B7" w14:textId="77777777" w:rsidR="00075C74" w:rsidRPr="0027701A" w:rsidRDefault="009D4414" w:rsidP="0027701A">
      <w:pPr>
        <w:pStyle w:val="Standarduser"/>
        <w:spacing w:line="24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9. Осуществлять работу с электронной почтой под учетными записями пользователей операционной системы с минимальными возможными привилегиями:</w:t>
      </w:r>
    </w:p>
    <w:p w14:paraId="2DAC2DDE" w14:textId="77777777" w:rsidR="00075C74" w:rsidRPr="0027701A" w:rsidRDefault="009D4414" w:rsidP="0027701A">
      <w:pPr>
        <w:pStyle w:val="Standarduser"/>
        <w:spacing w:line="24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операционных систем семейства Microsoft Windows ограничение привилегий можно осуществить через «Панель управления» - «Учетные записи пользователей» - «Управление учетными записями»;</w:t>
      </w:r>
    </w:p>
    <w:p w14:paraId="41687610" w14:textId="77777777" w:rsidR="00075C74" w:rsidRPr="0027701A" w:rsidRDefault="009D4414" w:rsidP="0027701A">
      <w:pPr>
        <w:pStyle w:val="Standarduser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27701A">
        <w:rPr>
          <w:rFonts w:ascii="Times New Roman" w:hAnsi="Times New Roman" w:cs="Times New Roman"/>
          <w:sz w:val="28"/>
          <w:szCs w:val="28"/>
        </w:rPr>
        <w:t xml:space="preserve">для операционных систем семейства Linux исключить работу под учетной записью </w:t>
      </w:r>
      <w:proofErr w:type="spellStart"/>
      <w:r w:rsidRPr="0027701A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27701A">
        <w:rPr>
          <w:rFonts w:ascii="Times New Roman" w:hAnsi="Times New Roman" w:cs="Times New Roman"/>
          <w:sz w:val="28"/>
          <w:szCs w:val="28"/>
        </w:rPr>
        <w:t xml:space="preserve">, при необходимости осуществить настройку необходимого перечня команд в файле конфигураций </w:t>
      </w:r>
      <w:proofErr w:type="spellStart"/>
      <w:r w:rsidRPr="0027701A">
        <w:rPr>
          <w:rFonts w:ascii="Times New Roman" w:hAnsi="Times New Roman" w:cs="Times New Roman"/>
          <w:sz w:val="28"/>
          <w:szCs w:val="28"/>
        </w:rPr>
        <w:t>sudoers</w:t>
      </w:r>
      <w:proofErr w:type="spellEnd"/>
      <w:r w:rsidRPr="0027701A">
        <w:rPr>
          <w:rFonts w:ascii="Times New Roman" w:hAnsi="Times New Roman" w:cs="Times New Roman"/>
          <w:sz w:val="28"/>
          <w:szCs w:val="28"/>
        </w:rPr>
        <w:t xml:space="preserve">. Использовать для разграничения прав доступа к файлам и директориям как отдельных пользователей, так и групп пользователей команды </w:t>
      </w:r>
      <w:proofErr w:type="spellStart"/>
      <w:r w:rsidRPr="0027701A">
        <w:rPr>
          <w:rFonts w:ascii="Times New Roman" w:hAnsi="Times New Roman" w:cs="Times New Roman"/>
          <w:sz w:val="28"/>
          <w:szCs w:val="28"/>
        </w:rPr>
        <w:t>chmod</w:t>
      </w:r>
      <w:proofErr w:type="spellEnd"/>
      <w:r w:rsidRPr="00277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01A">
        <w:rPr>
          <w:rFonts w:ascii="Times New Roman" w:hAnsi="Times New Roman" w:cs="Times New Roman"/>
          <w:sz w:val="28"/>
          <w:szCs w:val="28"/>
        </w:rPr>
        <w:t>chown</w:t>
      </w:r>
      <w:proofErr w:type="spellEnd"/>
      <w:r w:rsidRPr="00277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01A">
        <w:rPr>
          <w:rFonts w:ascii="Times New Roman" w:hAnsi="Times New Roman" w:cs="Times New Roman"/>
          <w:sz w:val="28"/>
          <w:szCs w:val="28"/>
        </w:rPr>
        <w:t>chgrp</w:t>
      </w:r>
      <w:proofErr w:type="spellEnd"/>
      <w:r w:rsidRPr="0027701A">
        <w:rPr>
          <w:rFonts w:ascii="Times New Roman" w:hAnsi="Times New Roman" w:cs="Times New Roman"/>
          <w:sz w:val="28"/>
          <w:szCs w:val="28"/>
        </w:rPr>
        <w:t>.</w:t>
      </w:r>
    </w:p>
    <w:p w14:paraId="5F862A8A" w14:textId="77777777" w:rsidR="00075C74" w:rsidRPr="0027701A" w:rsidRDefault="009D4414" w:rsidP="0027701A">
      <w:pPr>
        <w:pStyle w:val="Standarduser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27701A">
        <w:rPr>
          <w:rFonts w:ascii="Times New Roman" w:hAnsi="Times New Roman" w:cs="Times New Roman"/>
          <w:sz w:val="28"/>
          <w:szCs w:val="28"/>
        </w:rPr>
        <w:t>10. Ограничить получение электронных писем со следующих адресов:</w:t>
      </w:r>
    </w:p>
    <w:p w14:paraId="391ACB19" w14:textId="77777777" w:rsidR="00075C74" w:rsidRPr="0027701A" w:rsidRDefault="009D4414" w:rsidP="0027701A">
      <w:pPr>
        <w:pStyle w:val="Standarduser"/>
        <w:spacing w:line="240" w:lineRule="atLeast"/>
        <w:ind w:firstLine="709"/>
        <w:jc w:val="both"/>
        <w:rPr>
          <w:rFonts w:ascii="Times New Roman" w:hAnsi="Times New Roman" w:cs="Times New Roman"/>
        </w:rPr>
      </w:pP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dasha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[.]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frolova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[.]1974@mail[.]</w:t>
      </w:r>
      <w:proofErr w:type="spellStart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ru</w:t>
      </w:r>
      <w:proofErr w:type="spellEnd"/>
      <w:r w:rsidRPr="002770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14:paraId="53EE4530" w14:textId="77777777" w:rsidR="00075C74" w:rsidRPr="0027701A" w:rsidRDefault="009D4414" w:rsidP="0027701A">
      <w:pPr>
        <w:pStyle w:val="Standarduser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27701A">
        <w:rPr>
          <w:rFonts w:ascii="Times New Roman" w:hAnsi="Times New Roman" w:cs="Times New Roman"/>
          <w:sz w:val="28"/>
          <w:szCs w:val="28"/>
        </w:rPr>
        <w:t>krylayeva63@mail[.]</w:t>
      </w:r>
      <w:proofErr w:type="spellStart"/>
      <w:r w:rsidRPr="0027701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7701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75C74" w:rsidRPr="0027701A">
      <w:headerReference w:type="default" r:id="rId7"/>
      <w:footerReference w:type="default" r:id="rId8"/>
      <w:pgSz w:w="11906" w:h="16838"/>
      <w:pgMar w:top="567" w:right="680" w:bottom="1134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1D23B" w14:textId="77777777" w:rsidR="006D5ED4" w:rsidRDefault="006D5ED4">
      <w:r>
        <w:separator/>
      </w:r>
    </w:p>
  </w:endnote>
  <w:endnote w:type="continuationSeparator" w:id="0">
    <w:p w14:paraId="6C53622A" w14:textId="77777777" w:rsidR="006D5ED4" w:rsidRDefault="006D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Arial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愀渀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B750" w14:textId="77777777" w:rsidR="00FA2C8A" w:rsidRDefault="006D5ED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64ACE" w14:textId="77777777" w:rsidR="006D5ED4" w:rsidRDefault="006D5ED4">
      <w:r>
        <w:rPr>
          <w:color w:val="000000"/>
        </w:rPr>
        <w:separator/>
      </w:r>
    </w:p>
  </w:footnote>
  <w:footnote w:type="continuationSeparator" w:id="0">
    <w:p w14:paraId="0C429371" w14:textId="77777777" w:rsidR="006D5ED4" w:rsidRDefault="006D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A9B3E" w14:textId="6EB5309D" w:rsidR="00FA2C8A" w:rsidRDefault="009D4414">
    <w:pPr>
      <w:pStyle w:val="ac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27701A">
      <w:rPr>
        <w:noProof/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234"/>
    <w:multiLevelType w:val="multilevel"/>
    <w:tmpl w:val="F314FB80"/>
    <w:styleLink w:val="a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1" w15:restartNumberingAfterBreak="0">
    <w:nsid w:val="1FA66D7A"/>
    <w:multiLevelType w:val="multilevel"/>
    <w:tmpl w:val="640CB7B0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2" w15:restartNumberingAfterBreak="0">
    <w:nsid w:val="2E3139A3"/>
    <w:multiLevelType w:val="multilevel"/>
    <w:tmpl w:val="D2640554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3" w15:restartNumberingAfterBreak="0">
    <w:nsid w:val="3F902738"/>
    <w:multiLevelType w:val="multilevel"/>
    <w:tmpl w:val="A9F81A2C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4" w15:restartNumberingAfterBreak="0">
    <w:nsid w:val="481751E9"/>
    <w:multiLevelType w:val="multilevel"/>
    <w:tmpl w:val="28FA81FC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5" w15:restartNumberingAfterBreak="0">
    <w:nsid w:val="4CCE42CE"/>
    <w:multiLevelType w:val="multilevel"/>
    <w:tmpl w:val="3CC6E612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6" w15:restartNumberingAfterBreak="0">
    <w:nsid w:val="58504AF2"/>
    <w:multiLevelType w:val="multilevel"/>
    <w:tmpl w:val="C058A236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7" w15:restartNumberingAfterBreak="0">
    <w:nsid w:val="61B1045B"/>
    <w:multiLevelType w:val="multilevel"/>
    <w:tmpl w:val="6AF82584"/>
    <w:styleLink w:val="WWNum1"/>
    <w:lvl w:ilvl="0">
      <w:start w:val="1"/>
      <w:numFmt w:val="none"/>
      <w:suff w:val="nothing"/>
      <w:lvlText w:val="%1"/>
      <w:lvlJc w:val="left"/>
      <w:rPr>
        <w:rFonts w:ascii="Times New Roman" w:hAnsi="Times New Roman"/>
        <w:sz w:val="23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69A07084"/>
    <w:multiLevelType w:val="multilevel"/>
    <w:tmpl w:val="8CD66EEE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9" w15:restartNumberingAfterBreak="0">
    <w:nsid w:val="6BCD7603"/>
    <w:multiLevelType w:val="multilevel"/>
    <w:tmpl w:val="2B387AC6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0" w15:restartNumberingAfterBreak="0">
    <w:nsid w:val="736F3624"/>
    <w:multiLevelType w:val="multilevel"/>
    <w:tmpl w:val="85CE9808"/>
    <w:styleLink w:val="a0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1" w15:restartNumberingAfterBreak="0">
    <w:nsid w:val="7D6B475C"/>
    <w:multiLevelType w:val="multilevel"/>
    <w:tmpl w:val="A1887280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12" w15:restartNumberingAfterBreak="0">
    <w:nsid w:val="7E3753D6"/>
    <w:multiLevelType w:val="multilevel"/>
    <w:tmpl w:val="17D46622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13" w15:restartNumberingAfterBreak="0">
    <w:nsid w:val="7E3B71DE"/>
    <w:multiLevelType w:val="multilevel"/>
    <w:tmpl w:val="2112EF94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2"/>
  </w:num>
  <w:num w:numId="7">
    <w:abstractNumId w:val="12"/>
  </w:num>
  <w:num w:numId="8">
    <w:abstractNumId w:val="9"/>
  </w:num>
  <w:num w:numId="9">
    <w:abstractNumId w:val="13"/>
  </w:num>
  <w:num w:numId="10">
    <w:abstractNumId w:val="5"/>
  </w:num>
  <w:num w:numId="11">
    <w:abstractNumId w:val="6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74"/>
    <w:rsid w:val="00075C74"/>
    <w:rsid w:val="00144CDC"/>
    <w:rsid w:val="0027701A"/>
    <w:rsid w:val="005F13C2"/>
    <w:rsid w:val="005F1B71"/>
    <w:rsid w:val="006D5ED4"/>
    <w:rsid w:val="009D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C06B8"/>
  <w15:docId w15:val="{57B2E38C-3A25-4D34-AC91-E5BB9B55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uiPriority w:val="9"/>
    <w:qFormat/>
    <w:pPr>
      <w:outlineLvl w:val="0"/>
    </w:pPr>
  </w:style>
  <w:style w:type="paragraph" w:styleId="2">
    <w:name w:val="heading 2"/>
    <w:basedOn w:val="Heading"/>
    <w:next w:val="Textbody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next w:val="Textbody"/>
    <w:uiPriority w:val="9"/>
    <w:semiHidden/>
    <w:unhideWhenUsed/>
    <w:qFormat/>
    <w:pPr>
      <w:outlineLvl w:val="3"/>
    </w:pPr>
  </w:style>
  <w:style w:type="paragraph" w:styleId="5">
    <w:name w:val="heading 5"/>
    <w:basedOn w:val="Heading"/>
    <w:next w:val="Textbody"/>
    <w:uiPriority w:val="9"/>
    <w:semiHidden/>
    <w:unhideWhenUsed/>
    <w:qFormat/>
    <w:pPr>
      <w:outlineLvl w:val="4"/>
    </w:pPr>
  </w:style>
  <w:style w:type="paragraph" w:styleId="6">
    <w:name w:val="heading 6"/>
    <w:basedOn w:val="Heading"/>
    <w:next w:val="Textbody"/>
    <w:uiPriority w:val="9"/>
    <w:semiHidden/>
    <w:unhideWhenUsed/>
    <w:qFormat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next w:val="Standard"/>
    <w:pPr>
      <w:shd w:val="clear" w:color="auto" w:fill="FFFFFF"/>
      <w:spacing w:before="38" w:line="226" w:lineRule="exact"/>
      <w:ind w:right="5"/>
    </w:pPr>
    <w:rPr>
      <w:b/>
      <w:bCs/>
      <w:color w:val="000000"/>
      <w:sz w:val="20"/>
      <w:szCs w:val="20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uiPriority w:val="10"/>
    <w:qFormat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uiPriority w:val="11"/>
    <w:qFormat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styleId="3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23">
    <w:name w:val="Body Text Indent 2"/>
    <w:basedOn w:val="Standard"/>
    <w:pPr>
      <w:spacing w:after="120" w:line="480" w:lineRule="auto"/>
      <w:ind w:left="283"/>
    </w:pPr>
  </w:style>
  <w:style w:type="paragraph" w:customStyle="1" w:styleId="Standarduser">
    <w:name w:val="Standard (user)"/>
    <w:pPr>
      <w:widowControl/>
    </w:pPr>
    <w:rPr>
      <w:rFonts w:ascii="Times New Rom愀渀" w:eastAsia="Times New Rom愀渀" w:hAnsi="Times New Rom愀渀" w:cs="Times New Rom愀渀"/>
      <w:lang w:eastAsia="zh-CN"/>
    </w:rPr>
  </w:style>
  <w:style w:type="paragraph" w:styleId="af">
    <w:name w:val="Block Text"/>
    <w:basedOn w:val="Standard"/>
    <w:pPr>
      <w:shd w:val="clear" w:color="auto" w:fill="FFFFFF"/>
      <w:ind w:left="14" w:right="43" w:firstLine="539"/>
      <w:jc w:val="both"/>
    </w:pPr>
    <w:rPr>
      <w:rFonts w:ascii="Arial" w:eastAsia="Arial" w:hAnsi="Arial" w:cs="Arial"/>
      <w:color w:val="000080"/>
      <w:szCs w:val="20"/>
    </w:rPr>
  </w:style>
  <w:style w:type="paragraph" w:customStyle="1" w:styleId="Standard1">
    <w:name w:val="Standard1"/>
    <w:pPr>
      <w:widowControl/>
    </w:pPr>
    <w:rPr>
      <w:rFonts w:ascii="Times New Rom愀渀" w:eastAsia="Times New Rom愀渀" w:hAnsi="Times New Rom愀渀" w:cs="Times New Rom愀渀"/>
      <w:lang w:eastAsia="zh-CN" w:bidi="ru-RU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0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1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14">
    <w:name w:val="Обычный 14"/>
    <w:rPr>
      <w:rFonts w:ascii="Times New Roman" w:eastAsia="Times New Roman" w:hAnsi="Times New Roman" w:cs="Times New Roman"/>
      <w:sz w:val="28"/>
    </w:rPr>
  </w:style>
  <w:style w:type="character" w:customStyle="1" w:styleId="ListLabel54">
    <w:name w:val="ListLabel 54"/>
    <w:rPr>
      <w:rFonts w:ascii="Times New Roman" w:eastAsia="Times New Roman" w:hAnsi="Times New Roman" w:cs="Times New Roman"/>
      <w:sz w:val="23"/>
    </w:rPr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  <w:style w:type="numbering" w:customStyle="1" w:styleId="WWNum1">
    <w:name w:val="WWNum1"/>
    <w:basedOn w:val="a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3APM9OTD</dc:creator>
  <cp:lastModifiedBy>Вержбицкий Роман Юрьевич</cp:lastModifiedBy>
  <cp:revision>2</cp:revision>
  <cp:lastPrinted>2026-04-06T11:58:00Z</cp:lastPrinted>
  <dcterms:created xsi:type="dcterms:W3CDTF">2026-04-10T13:12:00Z</dcterms:created>
  <dcterms:modified xsi:type="dcterms:W3CDTF">2026-04-10T13:12:00Z</dcterms:modified>
</cp:coreProperties>
</file>